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3A37" w14:textId="0B56CA99" w:rsidR="00314AB1" w:rsidRDefault="00314A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16AA" wp14:editId="5A40AB54">
                <wp:simplePos x="0" y="0"/>
                <wp:positionH relativeFrom="page">
                  <wp:align>left</wp:align>
                </wp:positionH>
                <wp:positionV relativeFrom="paragraph">
                  <wp:posOffset>-1638300</wp:posOffset>
                </wp:positionV>
                <wp:extent cx="3076575" cy="3743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3DF24" w14:textId="77777777" w:rsidR="00296BBD" w:rsidRDefault="00296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3EA7A" wp14:editId="1A3A34D6">
                                  <wp:extent cx="2963168" cy="4191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6711" cy="42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16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9pt;width:242.25pt;height:29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sKGAIAAC0EAAAOAAAAZHJzL2Uyb0RvYy54bWysU8lu2zAQvRfoPxC815L3VrAcuAlcFDCS&#10;AE6RM02RlgCKw5K0JffrO6TkBWlPQS7UDGc0y3uPi7u2VuQorKtA53Q4SCkRmkNR6X1Of72sv3yl&#10;xHmmC6ZAi5yehKN3y8+fFo3JxAhKUIWwBItolzUmp6X3JksSx0tRMzcAIzQGJdiaeXTtPiksa7B6&#10;rZJRms6SBmxhLHDhHN4+dEG6jPWlFNw/SemEJyqnOJuPp43nLpzJcsGyvWWmrHg/BnvHFDWrNDa9&#10;lHpgnpGDrf4pVVfcggPpBxzqBKSsuIg74DbD9M0225IZEXdBcJy5wOQ+rix/PG7NsyW+/Q4tEhgA&#10;aYzLHF6GfVpp6/DFSQnGEcLTBTbResLxcpzOZ9P5lBKOsfF8Mh6PpqFOcv3dWOd/CKhJMHJqkZcI&#10;FztunO9Szymhm4Z1pVTkRmnS5HQ2nqbxh0sEiyuNPa7DBsu3u7bfYAfFCRez0HHuDF9X2HzDnH9m&#10;FknGXVC4/gkPqQCbQG9RUoL987/7kI/YY5SSBkWTU/f7wKygRP3UyMq34WQSVBadyXQ+QsfeRna3&#10;EX2o7wF1OcQnYng0Q75XZ1NaqF9R36vQFUNMc+ydU382730nZXwfXKxWMQl1ZZjf6K3hoXSAM0D7&#10;0r4ya3r8PVL3CGd5sewNDV1uR8Tq4EFWkaMAcIdqjztqMrLcv58g+ls/Zl1f+fIvAAAA//8DAFBL&#10;AwQUAAYACAAAACEA7OC+D+EAAAAJAQAADwAAAGRycy9kb3ducmV2LnhtbEyPQUvDQBCF70L/wzIF&#10;b+2maSMhZlNKoAiih9ZevE2y0ySY3Y3ZbRv99Y4nvb3hDe99L99OphdXGn3nrILVMgJBtna6s42C&#10;09t+kYLwAa3G3llS8EUetsXsLsdMu5s90PUYGsEh1meooA1hyKT0dUsG/dINZNk7u9Fg4HNspB7x&#10;xuGml3EUPUiDneWGFgcqW6o/jhej4Lncv+Khik363ZdPL+fd8Hl6T5S6n0+7RxCBpvD3DL/4jA4F&#10;M1XuYrUXvQIeEhQs4iRlxf4m3SQgKgXr9SoBWeTy/4LiBwAA//8DAFBLAQItABQABgAIAAAAIQC2&#10;gziS/gAAAOEBAAATAAAAAAAAAAAAAAAAAAAAAABbQ29udGVudF9UeXBlc10ueG1sUEsBAi0AFAAG&#10;AAgAAAAhADj9If/WAAAAlAEAAAsAAAAAAAAAAAAAAAAALwEAAF9yZWxzLy5yZWxzUEsBAi0AFAAG&#10;AAgAAAAhAA8CiwoYAgAALQQAAA4AAAAAAAAAAAAAAAAALgIAAGRycy9lMm9Eb2MueG1sUEsBAi0A&#10;FAAGAAgAAAAhAOzgvg/hAAAACQEAAA8AAAAAAAAAAAAAAAAAcgQAAGRycy9kb3ducmV2LnhtbFBL&#10;BQYAAAAABAAEAPMAAACABQAAAAA=&#10;" filled="f" stroked="f" strokeweight=".5pt">
                <v:textbox>
                  <w:txbxContent>
                    <w:p w14:paraId="49D3DF24" w14:textId="77777777" w:rsidR="00296BBD" w:rsidRDefault="00296BBD">
                      <w:r>
                        <w:rPr>
                          <w:noProof/>
                        </w:rPr>
                        <w:drawing>
                          <wp:inline distT="0" distB="0" distL="0" distR="0" wp14:anchorId="49D3EA7A" wp14:editId="1A3A34D6">
                            <wp:extent cx="2963168" cy="4191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6711" cy="42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63196A" w14:textId="77777777" w:rsidR="00314AB1" w:rsidRDefault="00314AB1"/>
    <w:p w14:paraId="09D2AB49" w14:textId="77777777" w:rsidR="00314AB1" w:rsidRDefault="00314AB1"/>
    <w:p w14:paraId="7201D6B3" w14:textId="77777777" w:rsidR="00314AB1" w:rsidRDefault="00314AB1"/>
    <w:p w14:paraId="4B96804C" w14:textId="77777777" w:rsidR="003E57FB" w:rsidRDefault="003E57FB"/>
    <w:p w14:paraId="67C4B368" w14:textId="77777777" w:rsidR="00314AB1" w:rsidRDefault="00314AB1"/>
    <w:p w14:paraId="6E1CC5D1" w14:textId="77777777" w:rsidR="00314AB1" w:rsidRDefault="00314AB1"/>
    <w:p w14:paraId="075A02EC" w14:textId="78F79FC9" w:rsidR="00231933" w:rsidRDefault="00231933" w:rsidP="00231933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Restricted Call for Proposals – Small Scale Initiatives 2022</w:t>
      </w:r>
    </w:p>
    <w:p w14:paraId="60DDCBAD" w14:textId="3E0956F6" w:rsidR="00314AB1" w:rsidRPr="00DC3C9F" w:rsidRDefault="00DC3C9F" w:rsidP="00231933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DC3C9F">
        <w:rPr>
          <w:rFonts w:ascii="Century Gothic" w:hAnsi="Century Gothic"/>
          <w:b/>
          <w:bCs/>
          <w:sz w:val="28"/>
          <w:szCs w:val="28"/>
        </w:rPr>
        <w:t xml:space="preserve">Guidelines for Application of Funds </w:t>
      </w:r>
    </w:p>
    <w:p w14:paraId="37DB9187" w14:textId="77777777" w:rsidR="00314AB1" w:rsidRDefault="00314AB1"/>
    <w:p w14:paraId="7D6AAE2C" w14:textId="77777777" w:rsidR="00DC3C9F" w:rsidRPr="006602F4" w:rsidRDefault="00DC3C9F" w:rsidP="009A61E0">
      <w:pPr>
        <w:autoSpaceDE w:val="0"/>
        <w:autoSpaceDN w:val="0"/>
        <w:adjustRightInd w:val="0"/>
        <w:spacing w:after="0" w:line="276" w:lineRule="auto"/>
        <w:jc w:val="both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The National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Social Inclusion Foundation (NSIF)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is the central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body to receive and allocate public funds to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="00623A72">
        <w:rPr>
          <w:rFonts w:ascii="Raleway-Medium" w:hAnsi="Raleway-Medium" w:cs="Raleway-Medium"/>
          <w:color w:val="404040" w:themeColor="text1" w:themeTint="BF"/>
          <w:sz w:val="20"/>
          <w:szCs w:val="20"/>
        </w:rPr>
        <w:t>NGOs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. </w:t>
      </w:r>
    </w:p>
    <w:p w14:paraId="00A8CECA" w14:textId="77777777" w:rsidR="009A61E0" w:rsidRPr="006602F4" w:rsidRDefault="009A61E0" w:rsidP="009A61E0">
      <w:p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58595B"/>
          <w:sz w:val="20"/>
          <w:szCs w:val="20"/>
        </w:rPr>
      </w:pPr>
    </w:p>
    <w:p w14:paraId="6711D826" w14:textId="77777777" w:rsidR="00DC3C9F" w:rsidRPr="006602F4" w:rsidRDefault="00DC3C9F" w:rsidP="009A61E0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F36622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The mission of the Foundation is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“to empower and improve the wellbeing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of people living in conditions of poverty and vulnerability through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impactful and sustainable stakeholder partnerships”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.</w:t>
      </w:r>
    </w:p>
    <w:p w14:paraId="329E0F8F" w14:textId="77777777" w:rsidR="009A61E0" w:rsidRPr="006602F4" w:rsidRDefault="009A61E0" w:rsidP="009A61E0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F36622"/>
          <w:sz w:val="20"/>
          <w:szCs w:val="20"/>
        </w:rPr>
      </w:pPr>
    </w:p>
    <w:p w14:paraId="74C7B983" w14:textId="77777777" w:rsidR="00DC3C9F" w:rsidRPr="006602F4" w:rsidRDefault="006602F4" w:rsidP="009A61E0">
      <w:p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The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NSIF</w:t>
      </w:r>
      <w:r w:rsidR="00DC3C9F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adopts </w:t>
      </w:r>
      <w:r w:rsidR="00DC3C9F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a rights-based approach and a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="00DC3C9F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social investment model </w:t>
      </w:r>
      <w:r w:rsidR="00DC3C9F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to guide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its</w:t>
      </w:r>
      <w:r w:rsidR="00DC3C9F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funding decisions. This means:</w:t>
      </w:r>
    </w:p>
    <w:p w14:paraId="2D24CB41" w14:textId="77777777" w:rsidR="00DC3C9F" w:rsidRPr="006602F4" w:rsidRDefault="00DC3C9F" w:rsidP="009A6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Committing to the realisation of basic human rights as a means of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addressing the multidimensional nature of poverty and vulnerability</w:t>
      </w:r>
    </w:p>
    <w:p w14:paraId="77964F68" w14:textId="77777777" w:rsidR="009A61E0" w:rsidRPr="006602F4" w:rsidRDefault="00DC3C9F" w:rsidP="009A6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Funding for results and outcomes by investing in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basic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services,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programmes and projects that demonstrate improved social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outcomes, especially for those who are most in need</w:t>
      </w:r>
    </w:p>
    <w:p w14:paraId="5C713DF8" w14:textId="77777777" w:rsidR="00DC3C9F" w:rsidRPr="006602F4" w:rsidRDefault="00DC3C9F" w:rsidP="009A6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Ensuring accountability</w:t>
      </w:r>
      <w:r w:rsidR="00623A72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and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transparency</w:t>
      </w:r>
      <w:r w:rsidR="00623A72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in the use of funds with monitoring, evaluation and learning built in the funding process.</w:t>
      </w:r>
    </w:p>
    <w:p w14:paraId="7F63303A" w14:textId="77777777" w:rsidR="0072533B" w:rsidRPr="006602F4" w:rsidRDefault="0072533B" w:rsidP="0072533B">
      <w:p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</w:p>
    <w:p w14:paraId="1B3E18CF" w14:textId="77777777" w:rsidR="00B50DF4" w:rsidRPr="006602F4" w:rsidRDefault="00B50DF4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Supporting Small-Scale Initiatives</w:t>
      </w:r>
    </w:p>
    <w:p w14:paraId="384A7ADE" w14:textId="77777777" w:rsidR="0053344D" w:rsidRPr="006602F4" w:rsidRDefault="0053344D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1C585CEF" w14:textId="3DC974D6" w:rsidR="00C16D79" w:rsidRPr="006602F4" w:rsidRDefault="0033696B" w:rsidP="00C16D79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</w:t>
      </w:r>
      <w:r w:rsidR="00EA59E2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mall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actions at the local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community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level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can </w:t>
      </w:r>
      <w:r w:rsidR="00EA59E2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have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big positive impact</w:t>
      </w:r>
      <w:r w:rsidR="00231933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 T</w:t>
      </w:r>
      <w:r w:rsidR="0099764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he </w:t>
      </w:r>
      <w:r w:rsidR="00231933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Foundation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231933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seeks to fund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53344D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micro and small-scale </w:t>
      </w:r>
      <w:r w:rsidR="00C16D79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projects</w:t>
      </w:r>
      <w:r w:rsidR="00231933" w:rsidRPr="0037674F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,</w:t>
      </w:r>
      <w:r w:rsidR="00231933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="00231933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under its Funding Instrument F4: Supporting Small-Scale Initiatives, with the</w:t>
      </w:r>
      <w:r w:rsidR="00997645" w:rsidRPr="0099764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231933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view to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improving the wellbeing </w:t>
      </w:r>
      <w:r w:rsidR="00623A72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of poor and vulnerable groups/communities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and promoting social inclusion. </w:t>
      </w:r>
      <w:r w:rsidR="00C16D7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04F1FED7" w14:textId="77777777" w:rsidR="0053344D" w:rsidRPr="006602F4" w:rsidRDefault="0053344D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52CA328E" w14:textId="77777777" w:rsidR="0053344D" w:rsidRPr="006602F4" w:rsidRDefault="00A93310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Eligibility</w:t>
      </w:r>
    </w:p>
    <w:p w14:paraId="3202511F" w14:textId="77777777" w:rsidR="00A93310" w:rsidRPr="006602F4" w:rsidRDefault="00A93310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1DEEDC71" w14:textId="1A380281" w:rsidR="00763D66" w:rsidRPr="006602F4" w:rsidRDefault="00C96FE3" w:rsidP="00623A72">
      <w:pPr>
        <w:autoSpaceDE w:val="0"/>
        <w:autoSpaceDN w:val="0"/>
        <w:adjustRightInd w:val="0"/>
        <w:spacing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NGOs</w:t>
      </w:r>
      <w:r w:rsidR="0037674F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/NPOs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meet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ing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the following criteria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4B68E7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are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eligible to apply for funding.</w:t>
      </w:r>
    </w:p>
    <w:p w14:paraId="6F8BAE25" w14:textId="77777777" w:rsidR="0053344D" w:rsidRPr="006602F4" w:rsidRDefault="00A961FF" w:rsidP="00763D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The a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pplicant must be duly</w:t>
      </w:r>
      <w:r w:rsidR="00A93310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registered with the NSIF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  <w:r w:rsidR="00A93310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346CADBB" w14:textId="0999C672" w:rsidR="00C96FE3" w:rsidRPr="006602F4" w:rsidRDefault="006453E7" w:rsidP="00763D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The applicant must </w:t>
      </w:r>
      <w:r w:rsidRPr="00623A72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  <w:u w:val="single"/>
        </w:rPr>
        <w:t>not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71066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be a current recipient of any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37674F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fund</w:t>
      </w:r>
      <w:r w:rsidR="0071066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ing</w:t>
      </w:r>
      <w:r w:rsidR="0037674F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71066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from</w:t>
      </w:r>
      <w:r w:rsidR="0037674F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the NSIF for the financial year 2022-2023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011F01A2" w14:textId="77777777" w:rsidR="00763D66" w:rsidRPr="006602F4" w:rsidRDefault="00C96FE3" w:rsidP="00096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C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ollaborative partnerships of NGOs 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may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apply provided the lead applicant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satisfies the above criteria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 The lead organisation will bear accountability for stewardship of funds awarded by the N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SIF.</w:t>
      </w:r>
    </w:p>
    <w:p w14:paraId="1D8E5681" w14:textId="2E3C1916" w:rsidR="00763D66" w:rsidRDefault="00763D6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529B3A4E" w14:textId="79224EB8" w:rsidR="0037674F" w:rsidRDefault="0037674F">
      <w:pPr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br w:type="page"/>
      </w:r>
    </w:p>
    <w:p w14:paraId="7899649C" w14:textId="77777777" w:rsidR="00C44AF6" w:rsidRPr="006602F4" w:rsidRDefault="00C44AF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lastRenderedPageBreak/>
        <w:t xml:space="preserve">Funding </w:t>
      </w:r>
      <w:r w:rsid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Conditions</w:t>
      </w:r>
    </w:p>
    <w:p w14:paraId="2FB5A088" w14:textId="77777777" w:rsidR="00C44AF6" w:rsidRPr="006602F4" w:rsidRDefault="00C44AF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65DC5A32" w14:textId="2EB3E214" w:rsidR="00532B3E" w:rsidRDefault="002B5A95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</w:t>
      </w:r>
      <w:r w:rsidR="001C42AD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pplication for funding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shall be</w:t>
      </w:r>
      <w:r w:rsidR="001C42AD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for a maximum amount of</w:t>
      </w:r>
      <w:r w:rsidR="00532B3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Rs500,000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2C7FBDAB" w14:textId="17AA6396" w:rsidR="001C42AD" w:rsidRDefault="001C42AD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Where an NGO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demonstrate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adequate technical, financial, management and governance capabilities</w:t>
      </w:r>
      <w:r w:rsidR="002B5A9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to implement a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project of </w:t>
      </w:r>
      <w:r w:rsidR="002B5A9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higher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value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, 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application for funding for up to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 maximum amount of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Rs1m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may be considered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. 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The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application must be supported by evidence of relevant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track record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for the last two years.</w:t>
      </w:r>
    </w:p>
    <w:p w14:paraId="517D135E" w14:textId="344716C0" w:rsidR="007415E4" w:rsidRDefault="00FA710B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</w:t>
      </w:r>
      <w:r w:rsidR="00532B3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he </w:t>
      </w:r>
      <w:r w:rsidR="00532B3E" w:rsidRPr="001C42AD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total amount</w:t>
      </w:r>
      <w:r w:rsidR="00623A72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="00623A72" w:rsidRP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of funding</w:t>
      </w:r>
      <w:r w:rsidR="00532B3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to be awarded to an NGO </w:t>
      </w:r>
      <w:r w:rsidR="007415E4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will</w:t>
      </w:r>
      <w:r w:rsidR="00B0392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in any </w:t>
      </w:r>
      <w:r w:rsidR="00AC021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circumstances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be based on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its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average </w:t>
      </w:r>
      <w:r w:rsidR="0033696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annual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budget for the last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two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years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465CE9DF" w14:textId="77777777" w:rsidR="00891C5E" w:rsidRPr="006602F4" w:rsidRDefault="00891C5E" w:rsidP="00891C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Approved funding will be for a maximum of 12 months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7584D8FD" w14:textId="77777777" w:rsidR="00975B73" w:rsidRPr="006602F4" w:rsidRDefault="00975B73" w:rsidP="00975B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The Foundation will only fund expenditures directly incurred in the delivery of projects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04855EF8" w14:textId="77777777" w:rsidR="007415E4" w:rsidRPr="006602F4" w:rsidRDefault="00975B73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Management and administrative costs must not exceed 15% of the total project cost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0B9909B8" w14:textId="77777777" w:rsidR="00975B73" w:rsidRPr="006602F4" w:rsidRDefault="00975B73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The Foundation will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  <w:u w:val="single"/>
        </w:rPr>
        <w:t>not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fund:</w:t>
      </w:r>
    </w:p>
    <w:p w14:paraId="09167F1C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Items used by an organisation from its existing stock</w:t>
      </w:r>
    </w:p>
    <w:p w14:paraId="3F170F8B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Participation to conferences and workshops overseas</w:t>
      </w:r>
    </w:p>
    <w:p w14:paraId="72BC0E13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Construction of buildings </w:t>
      </w:r>
    </w:p>
    <w:p w14:paraId="3374F327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Purchase of vehicles </w:t>
      </w:r>
    </w:p>
    <w:p w14:paraId="28A0E993" w14:textId="19B5BE2D" w:rsidR="00975B73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Provision of scholarships</w:t>
      </w:r>
    </w:p>
    <w:p w14:paraId="6C4D74C0" w14:textId="03DE8A91" w:rsidR="001C42AD" w:rsidRPr="006602F4" w:rsidRDefault="001C42AD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Consultancy/Project write up fees</w:t>
      </w:r>
    </w:p>
    <w:p w14:paraId="402D6E0A" w14:textId="77777777" w:rsidR="00C44AF6" w:rsidRPr="006602F4" w:rsidRDefault="00C44AF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29E353F8" w14:textId="77777777" w:rsidR="0053344D" w:rsidRPr="006602F4" w:rsidRDefault="0053344D" w:rsidP="0053344D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Priority Areas</w:t>
      </w:r>
    </w:p>
    <w:p w14:paraId="11191EDF" w14:textId="77777777" w:rsidR="0053344D" w:rsidRPr="006602F4" w:rsidRDefault="0053344D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0BC21952" w14:textId="77777777" w:rsidR="00B50DF4" w:rsidRPr="006602F4" w:rsidRDefault="0033696B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Projects</w:t>
      </w:r>
      <w:r w:rsidR="0053344D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should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address </w:t>
      </w:r>
      <w:r w:rsidR="00DB399F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the </w:t>
      </w:r>
      <w:r w:rsidR="0053344D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following </w:t>
      </w:r>
      <w:r w:rsidR="00DB399F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ten priority areas of intervention</w:t>
      </w:r>
      <w:r w:rsidR="0053344D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:</w:t>
      </w:r>
    </w:p>
    <w:p w14:paraId="30521D21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Socio-economic development as a means of Poverty Alleviation</w:t>
      </w:r>
    </w:p>
    <w:p w14:paraId="5934599F" w14:textId="3B38B554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Educational support and training</w:t>
      </w:r>
    </w:p>
    <w:p w14:paraId="485F1269" w14:textId="099136D4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Social housing</w:t>
      </w:r>
    </w:p>
    <w:p w14:paraId="02522455" w14:textId="22F1184B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Supporting people with disabilities</w:t>
      </w:r>
    </w:p>
    <w:p w14:paraId="244890B8" w14:textId="163DAE58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Dealing with health problems</w:t>
      </w:r>
    </w:p>
    <w:p w14:paraId="0EE4B366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Family protection including gender-based violence</w:t>
      </w:r>
    </w:p>
    <w:p w14:paraId="76C2FE48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Leisure and sports</w:t>
      </w:r>
    </w:p>
    <w:p w14:paraId="31A21322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Environment and sustainable development</w:t>
      </w:r>
    </w:p>
    <w:p w14:paraId="31C4C64F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Peace and nation-building</w:t>
      </w:r>
    </w:p>
    <w:p w14:paraId="64F89F10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Road safety and security</w:t>
      </w:r>
    </w:p>
    <w:p w14:paraId="30FB04E7" w14:textId="77777777" w:rsidR="00B50DF4" w:rsidRPr="006602F4" w:rsidRDefault="00B50DF4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</w:pPr>
    </w:p>
    <w:p w14:paraId="28F7CE76" w14:textId="77777777" w:rsidR="00DB399F" w:rsidRPr="006602F4" w:rsidRDefault="001234BC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 xml:space="preserve">Target </w:t>
      </w:r>
      <w:r w:rsidR="006B11A7"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Beneficiaries</w:t>
      </w:r>
    </w:p>
    <w:p w14:paraId="45B855B7" w14:textId="77777777" w:rsidR="006B11A7" w:rsidRPr="006602F4" w:rsidRDefault="006B11A7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4BBD26F2" w14:textId="77777777" w:rsidR="001234BC" w:rsidRPr="006602F4" w:rsidRDefault="001234BC" w:rsidP="001234BC">
      <w:pPr>
        <w:numPr>
          <w:ilvl w:val="0"/>
          <w:numId w:val="8"/>
        </w:numPr>
        <w:spacing w:after="14" w:line="250" w:lineRule="auto"/>
        <w:ind w:left="709" w:right="60" w:hanging="360"/>
        <w:jc w:val="both"/>
        <w:rPr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Individuals and families eligible under the Social Register of Mauritius</w:t>
      </w:r>
    </w:p>
    <w:p w14:paraId="328BE71C" w14:textId="77777777" w:rsidR="001234BC" w:rsidRPr="006602F4" w:rsidRDefault="001234BC" w:rsidP="001234BC">
      <w:pPr>
        <w:numPr>
          <w:ilvl w:val="0"/>
          <w:numId w:val="8"/>
        </w:numPr>
        <w:spacing w:after="14" w:line="250" w:lineRule="auto"/>
        <w:ind w:left="709" w:right="60" w:hanging="360"/>
        <w:jc w:val="both"/>
        <w:rPr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Individuals and families recognised as vulnerable groups as defined below</w:t>
      </w:r>
      <w:r w:rsidRPr="006602F4">
        <w:rPr>
          <w:sz w:val="20"/>
          <w:szCs w:val="20"/>
        </w:rPr>
        <w:t xml:space="preserve">: </w:t>
      </w:r>
    </w:p>
    <w:p w14:paraId="3C2DE4CE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and/or adults living below the relative poverty line, as defined by Statistics Mauritius </w:t>
      </w:r>
    </w:p>
    <w:p w14:paraId="47AF7F30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and/or adults with disabilities and/or suffering from a severe disease </w:t>
      </w:r>
    </w:p>
    <w:p w14:paraId="32AF31CD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Abused children and/or adults </w:t>
      </w:r>
    </w:p>
    <w:p w14:paraId="06164564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Neglected/abandoned children and orphans and children in alternative care </w:t>
      </w:r>
    </w:p>
    <w:p w14:paraId="1F70BE7C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Street children, including children who:</w:t>
      </w:r>
    </w:p>
    <w:p w14:paraId="43485484" w14:textId="77777777" w:rsidR="001234BC" w:rsidRPr="006602F4" w:rsidRDefault="001234BC" w:rsidP="001234B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live and sleep in the street; and </w:t>
      </w:r>
    </w:p>
    <w:p w14:paraId="48DF3201" w14:textId="77777777" w:rsidR="001234BC" w:rsidRPr="006602F4" w:rsidRDefault="001234BC" w:rsidP="001234B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are in the street during the day but sleep in the family home; </w:t>
      </w:r>
    </w:p>
    <w:p w14:paraId="358E3957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Teenage mothers and children in single parent families </w:t>
      </w:r>
    </w:p>
    <w:p w14:paraId="2C3A8471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Children with parents in prison</w:t>
      </w:r>
    </w:p>
    <w:p w14:paraId="5BF7A19D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Children suffering from family conflict</w:t>
      </w:r>
    </w:p>
    <w:p w14:paraId="45FFF793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engaging in violent or delinquent behaviour and children in conflict with the law </w:t>
      </w:r>
    </w:p>
    <w:p w14:paraId="07C99FB1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lastRenderedPageBreak/>
        <w:t>Out-of-school and illiterate children</w:t>
      </w:r>
    </w:p>
    <w:p w14:paraId="5D00023F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Illiterate adults </w:t>
      </w:r>
    </w:p>
    <w:p w14:paraId="64630686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and/or adults suffering from substance abuse </w:t>
      </w:r>
    </w:p>
    <w:p w14:paraId="45FE2223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Vulnerable elderly</w:t>
      </w:r>
    </w:p>
    <w:p w14:paraId="4170824A" w14:textId="77777777" w:rsidR="006B11A7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And such other stigmatised, discriminated, most-at-risks group as </w:t>
      </w:r>
      <w:r w:rsidR="00C44AF6"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may be </w:t>
      </w: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determined by </w:t>
      </w:r>
      <w:r w:rsidR="00C44AF6" w:rsidRPr="006602F4">
        <w:rPr>
          <w:rFonts w:ascii="Raleway-Regular" w:hAnsi="Raleway-Regular" w:cs="Raleway-Regular"/>
          <w:color w:val="414142"/>
          <w:sz w:val="20"/>
          <w:szCs w:val="20"/>
        </w:rPr>
        <w:t>the Foundation</w:t>
      </w:r>
    </w:p>
    <w:p w14:paraId="1443281A" w14:textId="77777777" w:rsidR="00C44AF6" w:rsidRPr="006602F4" w:rsidRDefault="00C44AF6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</w:p>
    <w:p w14:paraId="6F663167" w14:textId="77777777" w:rsidR="00C44AF6" w:rsidRPr="006602F4" w:rsidRDefault="00665B2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</w:pPr>
      <w:r w:rsidRPr="006602F4"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  <w:t xml:space="preserve">Assessment </w:t>
      </w:r>
    </w:p>
    <w:p w14:paraId="3E8232F4" w14:textId="77777777" w:rsidR="00665B21" w:rsidRPr="006602F4" w:rsidRDefault="00665B2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414142"/>
          <w:sz w:val="20"/>
          <w:szCs w:val="20"/>
        </w:rPr>
      </w:pPr>
    </w:p>
    <w:p w14:paraId="23E9A245" w14:textId="77777777" w:rsidR="00D6333D" w:rsidRPr="006602F4" w:rsidRDefault="00852F00" w:rsidP="00E06F1E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The assessment of project proposals shall be made according to the criteria set out below.</w:t>
      </w:r>
      <w:r w:rsidR="000025B3"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 Applicants may be asked to provide additional information as required during the assessment process.</w:t>
      </w:r>
    </w:p>
    <w:p w14:paraId="5502EC8F" w14:textId="77777777" w:rsidR="005D1063" w:rsidRPr="006602F4" w:rsidRDefault="005D1063" w:rsidP="00E06F1E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tbl>
      <w:tblPr>
        <w:tblStyle w:val="TableGridLight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852F00" w:rsidRPr="006602F4" w14:paraId="44AF9A59" w14:textId="77777777" w:rsidTr="00E06F1E">
        <w:trPr>
          <w:trHeight w:val="1528"/>
        </w:trPr>
        <w:tc>
          <w:tcPr>
            <w:tcW w:w="8647" w:type="dxa"/>
            <w:noWrap/>
            <w:hideMark/>
          </w:tcPr>
          <w:p w14:paraId="6C3A0C54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Relevance</w:t>
            </w:r>
          </w:p>
          <w:p w14:paraId="09F7DF51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053ED004" w14:textId="77777777" w:rsidR="00852F00" w:rsidRPr="006602F4" w:rsidRDefault="00852F00" w:rsidP="000025B3">
            <w:p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Project:</w:t>
            </w:r>
          </w:p>
          <w:p w14:paraId="55BED5A9" w14:textId="77777777" w:rsidR="00852F00" w:rsidRPr="006602F4" w:rsidRDefault="008F6406" w:rsidP="000025B3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A</w:t>
            </w:r>
            <w:r w:rsidR="00852F00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ligns to the priority areas of the Foundation and beneficiaries appropriately targeted</w:t>
            </w:r>
          </w:p>
          <w:p w14:paraId="151794AE" w14:textId="77777777" w:rsidR="00852F00" w:rsidRPr="006602F4" w:rsidRDefault="00852F00" w:rsidP="000025B3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Clearly identifies and addresses particular needs and problems of target group</w:t>
            </w:r>
          </w:p>
        </w:tc>
      </w:tr>
      <w:tr w:rsidR="00852F00" w:rsidRPr="006602F4" w14:paraId="6CD53963" w14:textId="77777777" w:rsidTr="00E06F1E">
        <w:trPr>
          <w:trHeight w:val="1267"/>
        </w:trPr>
        <w:tc>
          <w:tcPr>
            <w:tcW w:w="8647" w:type="dxa"/>
            <w:hideMark/>
          </w:tcPr>
          <w:p w14:paraId="1FC11895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 xml:space="preserve">Effectiveness </w:t>
            </w:r>
          </w:p>
          <w:p w14:paraId="4DD8D436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1251EB6B" w14:textId="77777777" w:rsidR="00623A72" w:rsidRDefault="00623A72" w:rsidP="00623A72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Activities well defined with realistic action</w:t>
            </w:r>
            <w:r w:rsidR="007025C3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 plan and timeframes </w:t>
            </w:r>
          </w:p>
          <w:p w14:paraId="6BC12C81" w14:textId="77777777" w:rsidR="00852F00" w:rsidRPr="00623A72" w:rsidRDefault="007025C3" w:rsidP="00623A72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Planned 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acti</w:t>
            </w:r>
            <w:r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v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ities likely </w:t>
            </w:r>
            <w:r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to achieve project 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objectives and expected </w:t>
            </w:r>
            <w:r w:rsid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results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 </w:t>
            </w:r>
          </w:p>
        </w:tc>
      </w:tr>
      <w:tr w:rsidR="00852F00" w:rsidRPr="006602F4" w14:paraId="5CA6CE9F" w14:textId="77777777" w:rsidTr="00E06F1E">
        <w:trPr>
          <w:trHeight w:val="1271"/>
        </w:trPr>
        <w:tc>
          <w:tcPr>
            <w:tcW w:w="8647" w:type="dxa"/>
            <w:hideMark/>
          </w:tcPr>
          <w:p w14:paraId="4B0773CA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Efficiency</w:t>
            </w:r>
          </w:p>
          <w:p w14:paraId="77F1EAB7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16C6629F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Planned use of resources and budgeted items reflect proposed activities</w:t>
            </w:r>
          </w:p>
          <w:p w14:paraId="53C23637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Budgeted expenditures justified, appropriate and realistically estimated</w:t>
            </w:r>
          </w:p>
        </w:tc>
      </w:tr>
      <w:tr w:rsidR="00852F00" w:rsidRPr="006602F4" w14:paraId="070C43F3" w14:textId="77777777" w:rsidTr="00E06F1E">
        <w:trPr>
          <w:trHeight w:val="75"/>
        </w:trPr>
        <w:tc>
          <w:tcPr>
            <w:tcW w:w="8647" w:type="dxa"/>
            <w:hideMark/>
          </w:tcPr>
          <w:p w14:paraId="06518028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Impact</w:t>
            </w:r>
          </w:p>
          <w:p w14:paraId="7FAE4290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5B3C8BD1" w14:textId="77777777" w:rsidR="00852F00" w:rsidRPr="006602F4" w:rsidRDefault="007025C3" w:rsidP="000025B3">
            <w:pPr>
              <w:spacing w:line="276" w:lineRule="auto"/>
              <w:contextualSpacing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Project:</w:t>
            </w:r>
          </w:p>
          <w:p w14:paraId="3CCCB45B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Likely to have a tangible impact on target group </w:t>
            </w:r>
          </w:p>
          <w:p w14:paraId="142FE253" w14:textId="77777777" w:rsidR="000025B3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Likely to have multiplier effects in the community and society</w:t>
            </w:r>
          </w:p>
          <w:p w14:paraId="0C0A46C6" w14:textId="77777777" w:rsidR="000025B3" w:rsidRPr="006602F4" w:rsidRDefault="000025B3" w:rsidP="000025B3">
            <w:pPr>
              <w:pStyle w:val="ListParagraph"/>
              <w:spacing w:line="276" w:lineRule="auto"/>
              <w:ind w:left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</w:p>
          <w:p w14:paraId="0149CB63" w14:textId="77777777" w:rsidR="005D1063" w:rsidRPr="006602F4" w:rsidRDefault="005D1063" w:rsidP="000025B3">
            <w:pPr>
              <w:pStyle w:val="ListParagraph"/>
              <w:spacing w:line="276" w:lineRule="auto"/>
              <w:ind w:left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</w:p>
        </w:tc>
      </w:tr>
      <w:tr w:rsidR="00852F00" w:rsidRPr="006602F4" w14:paraId="1BF16BC4" w14:textId="77777777" w:rsidTr="00E06F1E">
        <w:trPr>
          <w:trHeight w:val="1692"/>
        </w:trPr>
        <w:tc>
          <w:tcPr>
            <w:tcW w:w="8647" w:type="dxa"/>
            <w:hideMark/>
          </w:tcPr>
          <w:p w14:paraId="7C97707B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Sustainability</w:t>
            </w:r>
          </w:p>
          <w:p w14:paraId="58C314A8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4EFC5DE7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contextualSpacing w:val="0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Organisation has adequate capabilities to implement pro</w:t>
            </w:r>
            <w:r w:rsidR="007025C3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ject</w:t>
            </w:r>
          </w:p>
          <w:p w14:paraId="42AB3DD6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Positive </w:t>
            </w:r>
            <w:r w:rsidR="007025C3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outcomes </w:t>
            </w: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sustainable </w:t>
            </w:r>
          </w:p>
          <w:p w14:paraId="3E700931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Collaborative partnerships explored </w:t>
            </w:r>
          </w:p>
          <w:p w14:paraId="6B1D7D75" w14:textId="77777777" w:rsidR="005D1063" w:rsidRPr="006602F4" w:rsidRDefault="005D1063" w:rsidP="000025B3">
            <w:pPr>
              <w:pStyle w:val="ListParagraph"/>
              <w:spacing w:line="276" w:lineRule="auto"/>
              <w:ind w:left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</w:p>
          <w:p w14:paraId="6562D77B" w14:textId="77777777" w:rsidR="005D1063" w:rsidRPr="006602F4" w:rsidRDefault="005D1063" w:rsidP="000025B3">
            <w:pPr>
              <w:pStyle w:val="ListParagraph"/>
              <w:spacing w:line="276" w:lineRule="auto"/>
              <w:ind w:left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</w:p>
        </w:tc>
      </w:tr>
    </w:tbl>
    <w:p w14:paraId="17C00F21" w14:textId="77777777" w:rsidR="00852F00" w:rsidRPr="006602F4" w:rsidRDefault="00852F00" w:rsidP="00665B21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3E111F0F" w14:textId="77777777" w:rsidR="00891C5E" w:rsidRPr="00891C5E" w:rsidRDefault="009E50E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b/>
          <w:bCs/>
          <w:color w:val="414142"/>
          <w:sz w:val="20"/>
          <w:szCs w:val="20"/>
        </w:rPr>
      </w:pPr>
      <w:r>
        <w:rPr>
          <w:rFonts w:ascii="Raleway-Regular" w:hAnsi="Raleway-Regular" w:cs="Raleway-Regular"/>
          <w:b/>
          <w:bCs/>
          <w:color w:val="414142"/>
          <w:sz w:val="20"/>
          <w:szCs w:val="20"/>
        </w:rPr>
        <w:t>Funding Contract Agreement</w:t>
      </w:r>
      <w:r w:rsidR="0033696B">
        <w:rPr>
          <w:rFonts w:ascii="Raleway-Regular" w:hAnsi="Raleway-Regular" w:cs="Raleway-Regular"/>
          <w:b/>
          <w:bCs/>
          <w:color w:val="414142"/>
          <w:sz w:val="20"/>
          <w:szCs w:val="20"/>
        </w:rPr>
        <w:t xml:space="preserve">, </w:t>
      </w:r>
      <w:r w:rsidR="00891C5E" w:rsidRPr="00891C5E">
        <w:rPr>
          <w:rFonts w:ascii="Raleway-Regular" w:hAnsi="Raleway-Regular" w:cs="Raleway-Regular"/>
          <w:b/>
          <w:bCs/>
          <w:color w:val="414142"/>
          <w:sz w:val="20"/>
          <w:szCs w:val="20"/>
        </w:rPr>
        <w:t xml:space="preserve">Monitoring </w:t>
      </w:r>
      <w:r w:rsidR="0033696B">
        <w:rPr>
          <w:rFonts w:ascii="Raleway-Regular" w:hAnsi="Raleway-Regular" w:cs="Raleway-Regular"/>
          <w:b/>
          <w:bCs/>
          <w:color w:val="414142"/>
          <w:sz w:val="20"/>
          <w:szCs w:val="20"/>
        </w:rPr>
        <w:t>and Disbursement of Funds</w:t>
      </w:r>
    </w:p>
    <w:p w14:paraId="31E15386" w14:textId="77777777" w:rsidR="00891C5E" w:rsidRDefault="00891C5E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2C4E03B0" w14:textId="77777777" w:rsidR="009E50E2" w:rsidRDefault="009E50E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 xml:space="preserve">Funded NGOs will be required to sign a Funding Contract Agreement (FCA). The FCA is a legally binding document setting out the general terms and conditions of funding. </w:t>
      </w:r>
    </w:p>
    <w:p w14:paraId="1F614A85" w14:textId="77777777" w:rsidR="00E235C2" w:rsidRDefault="00E235C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66CB3152" w14:textId="77777777" w:rsidR="00623A72" w:rsidRDefault="009E50E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 xml:space="preserve">The Foundation will monitor the implementation of all approved projects. </w:t>
      </w:r>
      <w:r w:rsidR="007B5418">
        <w:rPr>
          <w:rFonts w:ascii="Raleway-Regular" w:hAnsi="Raleway-Regular" w:cs="Raleway-Regular"/>
          <w:color w:val="414142"/>
          <w:sz w:val="20"/>
          <w:szCs w:val="20"/>
        </w:rPr>
        <w:t>This will include</w:t>
      </w:r>
      <w:r w:rsidR="00623A72">
        <w:rPr>
          <w:rFonts w:ascii="Raleway-Regular" w:hAnsi="Raleway-Regular" w:cs="Raleway-Regular"/>
          <w:color w:val="414142"/>
          <w:sz w:val="20"/>
          <w:szCs w:val="20"/>
        </w:rPr>
        <w:t>:</w:t>
      </w:r>
      <w:r w:rsidR="007B5418"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</w:p>
    <w:p w14:paraId="1C2FFEF1" w14:textId="77777777" w:rsidR="00623A72" w:rsidRPr="00623A72" w:rsidRDefault="00623A72" w:rsidP="00623A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>F</w:t>
      </w:r>
      <w:r w:rsidR="007B5418" w:rsidRPr="00623A72">
        <w:rPr>
          <w:rFonts w:ascii="Raleway-Regular" w:hAnsi="Raleway-Regular" w:cs="Raleway-Regular"/>
          <w:color w:val="414142"/>
          <w:sz w:val="20"/>
          <w:szCs w:val="20"/>
        </w:rPr>
        <w:t>ield visits carried out by NSIF Programme Officers</w:t>
      </w:r>
    </w:p>
    <w:p w14:paraId="78542975" w14:textId="77777777" w:rsidR="00891C5E" w:rsidRPr="00623A72" w:rsidRDefault="00623A72" w:rsidP="00623A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>Submission of periodic a</w:t>
      </w:r>
      <w:r w:rsidR="00296BBD" w:rsidRPr="00623A72">
        <w:rPr>
          <w:rFonts w:ascii="Raleway-Regular" w:hAnsi="Raleway-Regular" w:cs="Raleway-Regular"/>
          <w:color w:val="414142"/>
          <w:sz w:val="20"/>
          <w:szCs w:val="20"/>
        </w:rPr>
        <w:t xml:space="preserve">ctivities and financial </w:t>
      </w:r>
      <w:r>
        <w:rPr>
          <w:rFonts w:ascii="Raleway-Regular" w:hAnsi="Raleway-Regular" w:cs="Raleway-Regular"/>
          <w:color w:val="414142"/>
          <w:sz w:val="20"/>
          <w:szCs w:val="20"/>
        </w:rPr>
        <w:t>reports by the funded NGO</w:t>
      </w:r>
    </w:p>
    <w:p w14:paraId="4FC75966" w14:textId="77777777" w:rsidR="0033696B" w:rsidRDefault="0033696B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2DBD8D79" w14:textId="77777777" w:rsidR="0033696B" w:rsidRDefault="0033696B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 xml:space="preserve">Disbursement of funds will be made in instalments. A first instalment is to be paid at signature of the FCA and subsequent instalments will be disbursed upon satisfactory monitoring performance. </w:t>
      </w:r>
    </w:p>
    <w:p w14:paraId="5BE9389E" w14:textId="42140C22" w:rsidR="000025B3" w:rsidRPr="0033696B" w:rsidRDefault="000025B3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b/>
          <w:bCs/>
          <w:sz w:val="20"/>
          <w:szCs w:val="20"/>
        </w:rPr>
      </w:pPr>
      <w:r w:rsidRPr="0033696B">
        <w:rPr>
          <w:rFonts w:ascii="Raleway-Regular" w:hAnsi="Raleway-Regular" w:cs="Raleway-Regular"/>
          <w:b/>
          <w:bCs/>
          <w:sz w:val="20"/>
          <w:szCs w:val="20"/>
        </w:rPr>
        <w:lastRenderedPageBreak/>
        <w:t xml:space="preserve">Application </w:t>
      </w:r>
    </w:p>
    <w:p w14:paraId="1D2DE130" w14:textId="77777777" w:rsidR="000025B3" w:rsidRPr="006602F4" w:rsidRDefault="000025B3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0F529DEE" w14:textId="77777777" w:rsidR="000025B3" w:rsidRPr="006602F4" w:rsidRDefault="000025B3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Raleway" w:hAnsi="Raleway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Applications should be made on the prescribed Application </w:t>
      </w:r>
      <w:r w:rsidR="006602F4" w:rsidRPr="006602F4">
        <w:rPr>
          <w:rFonts w:ascii="Raleway-Regular" w:hAnsi="Raleway-Regular" w:cs="Raleway-Regular"/>
          <w:color w:val="414142"/>
          <w:sz w:val="20"/>
          <w:szCs w:val="20"/>
        </w:rPr>
        <w:t>Form</w:t>
      </w: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 downloadable from the Foundation’s website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  <w:hyperlink r:id="rId8" w:history="1">
        <w:r w:rsidR="00623A72" w:rsidRPr="004A5C65">
          <w:rPr>
            <w:rStyle w:val="Hyperlink"/>
            <w:rFonts w:ascii="Raleway" w:hAnsi="Raleway"/>
            <w:sz w:val="20"/>
            <w:szCs w:val="20"/>
          </w:rPr>
          <w:t>www.nsif.mu</w:t>
        </w:r>
      </w:hyperlink>
    </w:p>
    <w:p w14:paraId="6F816510" w14:textId="0459DE10" w:rsidR="000025B3" w:rsidRPr="00D80B83" w:rsidRDefault="000025B3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Style w:val="Hyperlink"/>
          <w:rFonts w:ascii="Raleway" w:hAnsi="Raleway"/>
          <w:color w:val="auto"/>
          <w:sz w:val="20"/>
          <w:szCs w:val="20"/>
        </w:rPr>
      </w:pPr>
      <w:r w:rsidRPr="009C5F1D">
        <w:rPr>
          <w:rFonts w:ascii="Raleway-Regular" w:hAnsi="Raleway-Regular" w:cs="Raleway-Regular"/>
          <w:color w:val="414142"/>
          <w:sz w:val="20"/>
          <w:szCs w:val="20"/>
        </w:rPr>
        <w:t>All applications must be submitted by email on the following address</w:t>
      </w:r>
      <w:r w:rsidRPr="006602F4">
        <w:rPr>
          <w:rFonts w:ascii="Raleway" w:hAnsi="Raleway"/>
          <w:sz w:val="20"/>
          <w:szCs w:val="20"/>
        </w:rPr>
        <w:t xml:space="preserve"> </w:t>
      </w:r>
      <w:hyperlink r:id="rId9" w:history="1">
        <w:r w:rsidR="00D80B83" w:rsidRPr="0087507F">
          <w:rPr>
            <w:rStyle w:val="Hyperlink"/>
            <w:rFonts w:ascii="Raleway" w:hAnsi="Raleway"/>
            <w:sz w:val="20"/>
            <w:szCs w:val="20"/>
          </w:rPr>
          <w:t>applications@nsif.mu</w:t>
        </w:r>
      </w:hyperlink>
    </w:p>
    <w:p w14:paraId="1EE3CDC4" w14:textId="6C44ED7A" w:rsidR="00D80B83" w:rsidRPr="00891C5E" w:rsidRDefault="00D80B83" w:rsidP="00D80B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891C5E">
        <w:rPr>
          <w:rFonts w:ascii="Raleway-Regular" w:hAnsi="Raleway-Regular" w:cs="Raleway-Regular"/>
          <w:color w:val="FF0000"/>
          <w:sz w:val="20"/>
          <w:szCs w:val="20"/>
        </w:rPr>
        <w:t>The deadline for submission of applications is</w:t>
      </w:r>
      <w:r>
        <w:rPr>
          <w:rFonts w:ascii="Raleway-Regular" w:hAnsi="Raleway-Regular" w:cs="Raleway-Regular"/>
          <w:color w:val="FF0000"/>
          <w:sz w:val="20"/>
          <w:szCs w:val="20"/>
        </w:rPr>
        <w:t xml:space="preserve"> 15:00</w:t>
      </w:r>
      <w:r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</w:t>
      </w:r>
      <w:r>
        <w:rPr>
          <w:rFonts w:ascii="Raleway-Regular" w:hAnsi="Raleway-Regular" w:cs="Raleway-Regular"/>
          <w:color w:val="FF0000"/>
          <w:sz w:val="20"/>
          <w:szCs w:val="20"/>
        </w:rPr>
        <w:t>on Friday</w:t>
      </w:r>
      <w:r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</w:t>
      </w:r>
      <w:r w:rsidR="008C75E8">
        <w:rPr>
          <w:rFonts w:ascii="Raleway-Regular" w:hAnsi="Raleway-Regular" w:cs="Raleway-Regular"/>
          <w:color w:val="FF0000"/>
          <w:sz w:val="20"/>
          <w:szCs w:val="20"/>
        </w:rPr>
        <w:t>9</w:t>
      </w:r>
      <w:r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</w:t>
      </w:r>
      <w:r>
        <w:rPr>
          <w:rFonts w:ascii="Raleway-Regular" w:hAnsi="Raleway-Regular" w:cs="Raleway-Regular"/>
          <w:color w:val="FF0000"/>
          <w:sz w:val="20"/>
          <w:szCs w:val="20"/>
        </w:rPr>
        <w:t>September</w:t>
      </w:r>
      <w:r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20</w:t>
      </w:r>
      <w:r>
        <w:rPr>
          <w:rFonts w:ascii="Raleway-Regular" w:hAnsi="Raleway-Regular" w:cs="Raleway-Regular"/>
          <w:color w:val="FF0000"/>
          <w:sz w:val="20"/>
          <w:szCs w:val="20"/>
        </w:rPr>
        <w:t xml:space="preserve">22. </w:t>
      </w:r>
    </w:p>
    <w:p w14:paraId="520EFA17" w14:textId="77777777" w:rsidR="000025B3" w:rsidRPr="009C5F1D" w:rsidRDefault="000025B3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Late and/or incomplete applications and applications not submitted on the prescribed Application </w:t>
      </w:r>
      <w:r w:rsidR="006602F4" w:rsidRPr="009C5F1D">
        <w:rPr>
          <w:rFonts w:ascii="Raleway-Regular" w:hAnsi="Raleway-Regular" w:cs="Raleway-Regular"/>
          <w:color w:val="414142"/>
          <w:sz w:val="20"/>
          <w:szCs w:val="20"/>
        </w:rPr>
        <w:t>Form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 will not be considered</w:t>
      </w:r>
      <w:r w:rsidR="00623A72">
        <w:rPr>
          <w:rFonts w:ascii="Raleway-Regular" w:hAnsi="Raleway-Regular" w:cs="Raleway-Regular"/>
          <w:color w:val="414142"/>
          <w:sz w:val="20"/>
          <w:szCs w:val="20"/>
        </w:rPr>
        <w:t>.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</w:p>
    <w:p w14:paraId="617EC916" w14:textId="77777777" w:rsid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57F54A4D" w14:textId="77777777" w:rsid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sz w:val="20"/>
        </w:rPr>
      </w:pPr>
      <w:r w:rsidRPr="004C347E">
        <w:rPr>
          <w:rFonts w:ascii="Raleway" w:hAnsi="Raleway"/>
          <w:b/>
          <w:sz w:val="20"/>
        </w:rPr>
        <w:t>Information and Guidance</w:t>
      </w:r>
    </w:p>
    <w:p w14:paraId="783048BB" w14:textId="77777777" w:rsid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sz w:val="20"/>
        </w:rPr>
      </w:pPr>
    </w:p>
    <w:p w14:paraId="6F632930" w14:textId="3C345662" w:rsidR="009C5F1D" w:rsidRPr="009C5F1D" w:rsidRDefault="009C5F1D" w:rsidP="009C5F1D">
      <w:pPr>
        <w:autoSpaceDE w:val="0"/>
        <w:autoSpaceDN w:val="0"/>
        <w:adjustRightInd w:val="0"/>
        <w:spacing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For any further information and guidance, please contact the NSIF Help </w:t>
      </w:r>
      <w:r>
        <w:rPr>
          <w:rFonts w:ascii="Raleway-Regular" w:hAnsi="Raleway-Regular" w:cs="Raleway-Regular"/>
          <w:color w:val="414142"/>
          <w:sz w:val="20"/>
          <w:szCs w:val="20"/>
        </w:rPr>
        <w:t xml:space="preserve">Desk at </w:t>
      </w:r>
      <w:hyperlink r:id="rId10" w:history="1">
        <w:r w:rsidRPr="004A5C65">
          <w:rPr>
            <w:rStyle w:val="Hyperlink"/>
            <w:rFonts w:ascii="Raleway-Regular" w:hAnsi="Raleway-Regular" w:cs="Raleway-Regular"/>
            <w:sz w:val="20"/>
            <w:szCs w:val="20"/>
          </w:rPr>
          <w:t>info@nsif.mu</w:t>
        </w:r>
      </w:hyperlink>
      <w:r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or </w:t>
      </w:r>
      <w:r w:rsidR="006E3025">
        <w:rPr>
          <w:rFonts w:ascii="Raleway-Regular" w:hAnsi="Raleway-Regular" w:cs="Raleway-Regular"/>
          <w:color w:val="414142"/>
          <w:sz w:val="20"/>
          <w:szCs w:val="20"/>
        </w:rPr>
        <w:t>2602406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. </w:t>
      </w:r>
    </w:p>
    <w:p w14:paraId="4A300EFF" w14:textId="77777777" w:rsidR="009C5F1D" w:rsidRP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30BC3084" w14:textId="77777777" w:rsidR="000025B3" w:rsidRPr="009C5F1D" w:rsidRDefault="00623A7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94727" wp14:editId="7EA4F9A6">
                <wp:simplePos x="0" y="0"/>
                <wp:positionH relativeFrom="column">
                  <wp:posOffset>236220</wp:posOffset>
                </wp:positionH>
                <wp:positionV relativeFrom="paragraph">
                  <wp:posOffset>3025140</wp:posOffset>
                </wp:positionV>
                <wp:extent cx="1540800" cy="67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800" cy="6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F1D31" w14:textId="1E59D506" w:rsidR="00623A72" w:rsidRPr="00FA710B" w:rsidRDefault="006E3025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2602406</w:t>
                            </w:r>
                          </w:p>
                          <w:p w14:paraId="410FC2F5" w14:textId="77777777" w:rsidR="00623A72" w:rsidRPr="00FA710B" w:rsidRDefault="00000000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623A72" w:rsidRPr="00FA710B">
                                <w:rPr>
                                  <w:rFonts w:ascii="Raleway-Regular" w:hAnsi="Raleway-Regular" w:cs="Raleway-Regular"/>
                                  <w:color w:val="414142"/>
                                  <w:sz w:val="20"/>
                                  <w:szCs w:val="20"/>
                                </w:rPr>
                                <w:t>info@nsif.mu</w:t>
                              </w:r>
                            </w:hyperlink>
                          </w:p>
                          <w:p w14:paraId="14B708E6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www.nsif.mu</w:t>
                            </w:r>
                          </w:p>
                          <w:p w14:paraId="4CDD1581" w14:textId="77777777" w:rsidR="00623A72" w:rsidRPr="00623A72" w:rsidRDefault="00623A72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4727" id="Text Box 6" o:spid="_x0000_s1027" type="#_x0000_t202" style="position:absolute;left:0;text-align:left;margin-left:18.6pt;margin-top:238.2pt;width:121.3pt;height:5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DGLAIAAFgEAAAOAAAAZHJzL2Uyb0RvYy54bWysVFFv2jAQfp/U/2D5vSQwoF1EqFgrpkmo&#10;rQRTn41jk0i2z7MNCfv1OztAUbenaS/O2Xf+7u77zpk9dFqRg3C+AVPS4SCnRBgOVWN2Jf2xWd7e&#10;U+IDMxVTYERJj8LTh/nNp1lrCzGCGlQlHEEQ44vWlrQOwRZZ5nktNPMDsMKgU4LTLODW7bLKsRbR&#10;tcpGeT7NWnCVdcCF93j61DvpPOFLKXh4kdKLQFRJsbaQVpfWbVyz+YwVO8ds3fBTGewfqtCsMZj0&#10;AvXEAiN71/wBpRvuwIMMAw46AykbLlIP2M0w/9DNumZWpF6QHG8vNPn/B8ufD6+ONFVJp5QYplGi&#10;jegC+QodmUZ2WusLDFpbDAsdHqPK53OPh7HpTjodv9gOQT/yfLxwG8F4vDQZ5/c5ujj6pnfTaCN8&#10;9n7bOh++CdAkGiV1qF2ilB1WPvSh55CYzMCyUSrppwxpEfTzJE8XLh4EVwZzxB76WqMVum2XOr70&#10;sYXqiO056MfDW75ssIYV8+GVOZwHLBtnPLzgIhVgLjhZlNTgfv3tPMajTOilpMX5Kqn/uWdOUKK+&#10;GxTwy3A8jgOZNuPJ3Qg37tqzvfaYvX4EHOEhvibLkxnjgzqb0oF+w6ewiFnRxQzH3CUNZ/Mx9FOP&#10;T4mLxSIF4QhaFlZmbXmEjqxGhjfdG3P2JENAAZ/hPIms+KBGH9vrsdgHkE2SKvLcs3qiH8c3iX16&#10;avF9XO9T1PsPYf4bAAD//wMAUEsDBBQABgAIAAAAIQBUaM0D4gAAAAoBAAAPAAAAZHJzL2Rvd25y&#10;ZXYueG1sTI/LTsMwEEX3SPyDNUjsqEP6SAhxqipShYRg0dINOyeeJhHxOMRuG/h6hhUsR3N077n5&#10;erK9OOPoO0cK7mcRCKTamY4aBYe37V0KwgdNRveOUMEXelgX11e5zoy70A7P+9AIDiGfaQVtCEMm&#10;pa9btNrP3IDEv6MbrQ58jo00o75wuO1lHEUraXVH3NDqAcsW64/9ySp4LrevelfFNv3uy6eX42b4&#10;PLwvlbq9mTaPIAJO4Q+GX31Wh4KdKnci40WvYJ7ETCpYJKsFCAbi5IG3VAqW6TwCWeTy/4TiBwAA&#10;//8DAFBLAQItABQABgAIAAAAIQC2gziS/gAAAOEBAAATAAAAAAAAAAAAAAAAAAAAAABbQ29udGVu&#10;dF9UeXBlc10ueG1sUEsBAi0AFAAGAAgAAAAhADj9If/WAAAAlAEAAAsAAAAAAAAAAAAAAAAALwEA&#10;AF9yZWxzLy5yZWxzUEsBAi0AFAAGAAgAAAAhABXawMYsAgAAWAQAAA4AAAAAAAAAAAAAAAAALgIA&#10;AGRycy9lMm9Eb2MueG1sUEsBAi0AFAAGAAgAAAAhAFRozQPiAAAACgEAAA8AAAAAAAAAAAAAAAAA&#10;hgQAAGRycy9kb3ducmV2LnhtbFBLBQYAAAAABAAEAPMAAACVBQAAAAA=&#10;" filled="f" stroked="f" strokeweight=".5pt">
                <v:textbox>
                  <w:txbxContent>
                    <w:p w14:paraId="67FF1D31" w14:textId="1E59D506" w:rsidR="00623A72" w:rsidRPr="00FA710B" w:rsidRDefault="006E3025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2602406</w:t>
                      </w:r>
                    </w:p>
                    <w:p w14:paraId="410FC2F5" w14:textId="77777777" w:rsidR="00623A72" w:rsidRPr="00FA710B" w:rsidRDefault="00EB413A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hyperlink r:id="rId13" w:history="1">
                        <w:r w:rsidR="00623A72" w:rsidRPr="00FA710B">
                          <w:rPr>
                            <w:rFonts w:ascii="Raleway-Regular" w:hAnsi="Raleway-Regular" w:cs="Raleway-Regular"/>
                            <w:color w:val="414142"/>
                            <w:sz w:val="20"/>
                            <w:szCs w:val="20"/>
                          </w:rPr>
                          <w:t>info@nsif.mu</w:t>
                        </w:r>
                      </w:hyperlink>
                    </w:p>
                    <w:p w14:paraId="14B708E6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www.nsif.mu</w:t>
                      </w:r>
                    </w:p>
                    <w:p w14:paraId="4CDD1581" w14:textId="77777777" w:rsidR="00623A72" w:rsidRPr="00623A72" w:rsidRDefault="00623A72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aleway-Regular" w:hAnsi="Raleway-Regular" w:cs="Raleway-Regular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17D" wp14:editId="6FB75EBA">
                <wp:simplePos x="0" y="0"/>
                <wp:positionH relativeFrom="margin">
                  <wp:align>left</wp:align>
                </wp:positionH>
                <wp:positionV relativeFrom="paragraph">
                  <wp:posOffset>2274205</wp:posOffset>
                </wp:positionV>
                <wp:extent cx="4761865" cy="160210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0C8B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770BCD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National Social Inclusion Foundation</w:t>
                            </w:r>
                          </w:p>
                          <w:p w14:paraId="09CB3174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 xml:space="preserve">  6th Floor, Garden Tower</w:t>
                            </w:r>
                          </w:p>
                          <w:p w14:paraId="5334D37B" w14:textId="557A1B1E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 xml:space="preserve">  La </w:t>
                            </w:r>
                            <w:r w:rsidR="00D80B83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P</w:t>
                            </w: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oudriere Street</w:t>
                            </w:r>
                          </w:p>
                          <w:p w14:paraId="2CA1F332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" w:hAnsi="Raleway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 xml:space="preserve">  Port Louis</w:t>
                            </w:r>
                          </w:p>
                          <w:p w14:paraId="5BFB9303" w14:textId="77777777" w:rsidR="00623A72" w:rsidRPr="00770BCD" w:rsidRDefault="00623A72" w:rsidP="00623A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D43CFBA" w14:textId="77777777" w:rsidR="00623A72" w:rsidRPr="00770BCD" w:rsidRDefault="00623A72" w:rsidP="00623A7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0BCD">
                              <w:rPr>
                                <w:noProof/>
                                <w:sz w:val="20"/>
                                <w:szCs w:val="20"/>
                                <w:lang w:val="fr-FR"/>
                              </w:rPr>
                              <w:drawing>
                                <wp:inline distT="0" distB="0" distL="0" distR="0" wp14:anchorId="132346A2" wp14:editId="74A648CC">
                                  <wp:extent cx="236044" cy="5048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53" cy="509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317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0;margin-top:179.05pt;width:374.95pt;height:126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jxZgIAADwFAAAOAAAAZHJzL2Uyb0RvYy54bWysVEtv2zAMvg/YfxB0XxwHadoFcYqsRYYB&#10;RVssHXpWZKkxJouaxMTOfv0o2Xms26XDLhLFNz+Sml23tWE75UMFtuD5YMiZshLKyr4U/NvT8sMV&#10;ZwGFLYUBqwq+V4Ffz9+/mzVuqkawAVMqz8iJDdPGFXyD6KZZFuRG1SIMwClLQg2+FkhP/5KVXjTk&#10;vTbZaDicZA340nmQKgTi3nZCPk/+tVYSH7QOCpkpOOWG6fTpXMczm8/E9MULt6lkn4b4hyxqUVkK&#10;enR1K1Cwra/+cFVX0kMAjQMJdQZaV1KlGqiafPiqmtVGOJVqIXCCO8IU/p9beb9buUfPsP0ELTUw&#10;AtK4MA3EjPW02tfxpkwZyQnC/RE21SKTxBxfTvKryQVnkmT5ZDjKhxfRT3Yydz7gZwU1i0TBPfUl&#10;wSV2dwE71YNKjGZhWRmTemPsbwzy2XFUam5vfco4Ubg3KloZ+1VpVpUp8chIY6VujGc7QQMhpFQW&#10;U83JL2lHLU2x32LY60fTLqu3GB8tUmSweDSuKws+ofQq7fL7IWXd6RPUZ3VHEtt1S4UXfHRo6BrK&#10;PfXZQ7cCwcllRb24EwEfhaeZp9bSHuMDHdpAU3DoKc424H/+jR/1aRRJyllDO1Tw8GMrvOLMfLE0&#10;pB/z8TguXXqMLy5H9PDnkvW5xG7rG6Cu5PRjOJnIqI/mQGoP9TOt+yJGJZGwkmIXHA/kDXabTd+F&#10;VItFUqI1cwLv7MrJ6DqiHCftqX0W3vXjiDTJ93DYNjF9NZWdbrS0sNgi6CqNbMS5Q7XHn1Y0DX3/&#10;ncQ/4PydtE6f3vwXAAAA//8DAFBLAwQUAAYACAAAACEAI7Y8594AAAAIAQAADwAAAGRycy9kb3du&#10;cmV2LnhtbEyPzU7DMBCE70i8g7VI3KidkpYmZFMhEFdQy4/EzY23SdR4HcVuE96+7gmOoxnNfFOs&#10;J9uJEw2+dYyQzBQI4sqZlmuEz4/XuxUIHzQb3TkmhF/ysC6vrwqdGzfyhk7bUItYwj7XCE0IfS6l&#10;rxqy2s9cTxy9vRusDlEOtTSDHmO57eRcqaW0uuW40OienhuqDtujRfh62/98p+q9frGLfnSTkmwz&#10;iXh7Mz09ggg0hb8wXPAjOpSRaeeObLzoEOKRgHC/WCUgov2QZhmIHcIyUSnIspD/D5RnAAAA//8D&#10;AFBLAQItABQABgAIAAAAIQC2gziS/gAAAOEBAAATAAAAAAAAAAAAAAAAAAAAAABbQ29udGVudF9U&#10;eXBlc10ueG1sUEsBAi0AFAAGAAgAAAAhADj9If/WAAAAlAEAAAsAAAAAAAAAAAAAAAAALwEAAF9y&#10;ZWxzLy5yZWxzUEsBAi0AFAAGAAgAAAAhAP+EOPFmAgAAPAUAAA4AAAAAAAAAAAAAAAAALgIAAGRy&#10;cy9lMm9Eb2MueG1sUEsBAi0AFAAGAAgAAAAhACO2POfeAAAACAEAAA8AAAAAAAAAAAAAAAAAwAQA&#10;AGRycy9kb3ducmV2LnhtbFBLBQYAAAAABAAEAPMAAADLBQAAAAA=&#10;" filled="f" stroked="f">
                <v:textbox>
                  <w:txbxContent>
                    <w:p w14:paraId="78810C8B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770BCD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National Social Inclusion Foundation</w:t>
                      </w:r>
                    </w:p>
                    <w:p w14:paraId="09CB3174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 xml:space="preserve">  6th Floor, Garden Tower</w:t>
                      </w:r>
                    </w:p>
                    <w:p w14:paraId="5334D37B" w14:textId="557A1B1E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 xml:space="preserve">  La </w:t>
                      </w:r>
                      <w:proofErr w:type="spellStart"/>
                      <w:r w:rsidR="00D80B83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P</w:t>
                      </w: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oudriere</w:t>
                      </w:r>
                      <w:proofErr w:type="spellEnd"/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2CA1F332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" w:hAnsi="Raleway"/>
                          <w:noProof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 xml:space="preserve">  Port Louis</w:t>
                      </w:r>
                    </w:p>
                    <w:p w14:paraId="5BFB9303" w14:textId="77777777" w:rsidR="00623A72" w:rsidRPr="00770BCD" w:rsidRDefault="00623A72" w:rsidP="00623A72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5D43CFBA" w14:textId="77777777" w:rsidR="00623A72" w:rsidRPr="00770BCD" w:rsidRDefault="00623A72" w:rsidP="00623A7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70BCD">
                        <w:rPr>
                          <w:noProof/>
                          <w:sz w:val="20"/>
                          <w:szCs w:val="20"/>
                          <w:lang w:val="fr-FR"/>
                        </w:rPr>
                        <w:drawing>
                          <wp:inline distT="0" distB="0" distL="0" distR="0" wp14:anchorId="132346A2" wp14:editId="74A648CC">
                            <wp:extent cx="236044" cy="5048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53" cy="509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25B3" w:rsidRPr="009C5F1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FAC5" w14:textId="77777777" w:rsidR="009446FA" w:rsidRDefault="009446FA" w:rsidP="00623A72">
      <w:pPr>
        <w:spacing w:after="0" w:line="240" w:lineRule="auto"/>
      </w:pPr>
      <w:r>
        <w:separator/>
      </w:r>
    </w:p>
  </w:endnote>
  <w:endnote w:type="continuationSeparator" w:id="0">
    <w:p w14:paraId="4C3B495A" w14:textId="77777777" w:rsidR="009446FA" w:rsidRDefault="009446FA" w:rsidP="006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Medium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Extra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564744"/>
      <w:docPartObj>
        <w:docPartGallery w:val="Page Numbers (Bottom of Page)"/>
        <w:docPartUnique/>
      </w:docPartObj>
    </w:sdtPr>
    <w:sdtEndPr>
      <w:rPr>
        <w:rFonts w:ascii="Montserrat" w:hAnsi="Montserrat"/>
        <w:color w:val="7F7F7F" w:themeColor="background1" w:themeShade="7F"/>
        <w:spacing w:val="60"/>
        <w:sz w:val="16"/>
        <w:szCs w:val="16"/>
      </w:rPr>
    </w:sdtEndPr>
    <w:sdtContent>
      <w:p w14:paraId="7B747094" w14:textId="77777777" w:rsidR="00623A72" w:rsidRPr="00623A72" w:rsidRDefault="00623A72">
        <w:pPr>
          <w:pStyle w:val="Footer"/>
          <w:pBdr>
            <w:top w:val="single" w:sz="4" w:space="1" w:color="D9D9D9" w:themeColor="background1" w:themeShade="D9"/>
          </w:pBdr>
          <w:rPr>
            <w:rFonts w:ascii="Montserrat" w:hAnsi="Montserrat"/>
            <w:b/>
            <w:bCs/>
            <w:sz w:val="16"/>
            <w:szCs w:val="16"/>
          </w:rPr>
        </w:pPr>
        <w:r w:rsidRPr="00623A72">
          <w:rPr>
            <w:rFonts w:ascii="Montserrat" w:hAnsi="Montserrat"/>
            <w:sz w:val="16"/>
            <w:szCs w:val="16"/>
          </w:rPr>
          <w:fldChar w:fldCharType="begin"/>
        </w:r>
        <w:r w:rsidRPr="00623A72">
          <w:rPr>
            <w:rFonts w:ascii="Montserrat" w:hAnsi="Montserrat"/>
            <w:sz w:val="16"/>
            <w:szCs w:val="16"/>
          </w:rPr>
          <w:instrText xml:space="preserve"> PAGE   \* MERGEFORMAT </w:instrText>
        </w:r>
        <w:r w:rsidRPr="00623A72">
          <w:rPr>
            <w:rFonts w:ascii="Montserrat" w:hAnsi="Montserrat"/>
            <w:sz w:val="16"/>
            <w:szCs w:val="16"/>
          </w:rPr>
          <w:fldChar w:fldCharType="separate"/>
        </w:r>
        <w:r w:rsidRPr="00623A72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 w:rsidRPr="00623A72">
          <w:rPr>
            <w:rFonts w:ascii="Montserrat" w:hAnsi="Montserrat"/>
            <w:b/>
            <w:bCs/>
            <w:noProof/>
            <w:sz w:val="16"/>
            <w:szCs w:val="16"/>
          </w:rPr>
          <w:fldChar w:fldCharType="end"/>
        </w:r>
        <w:r w:rsidRPr="00623A72">
          <w:rPr>
            <w:rFonts w:ascii="Montserrat" w:hAnsi="Montserrat"/>
            <w:b/>
            <w:bCs/>
            <w:sz w:val="16"/>
            <w:szCs w:val="16"/>
          </w:rPr>
          <w:t xml:space="preserve"> | </w:t>
        </w:r>
        <w:r w:rsidRPr="00623A72">
          <w:rPr>
            <w:rFonts w:ascii="Montserrat" w:hAnsi="Montserrat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3D0FC578" w14:textId="77777777" w:rsidR="00623A72" w:rsidRDefault="00623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6494" w14:textId="77777777" w:rsidR="009446FA" w:rsidRDefault="009446FA" w:rsidP="00623A72">
      <w:pPr>
        <w:spacing w:after="0" w:line="240" w:lineRule="auto"/>
      </w:pPr>
      <w:r>
        <w:separator/>
      </w:r>
    </w:p>
  </w:footnote>
  <w:footnote w:type="continuationSeparator" w:id="0">
    <w:p w14:paraId="45FCC702" w14:textId="77777777" w:rsidR="009446FA" w:rsidRDefault="009446FA" w:rsidP="0062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7FB"/>
    <w:multiLevelType w:val="hybridMultilevel"/>
    <w:tmpl w:val="E20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647"/>
    <w:multiLevelType w:val="multilevel"/>
    <w:tmpl w:val="C804D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524F5A"/>
    <w:multiLevelType w:val="hybridMultilevel"/>
    <w:tmpl w:val="EA6E2EF0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CC76596"/>
    <w:multiLevelType w:val="hybridMultilevel"/>
    <w:tmpl w:val="5A74AD22"/>
    <w:lvl w:ilvl="0" w:tplc="08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21A8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FE86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0104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AF902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B98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1D64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945E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786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758C5"/>
    <w:multiLevelType w:val="hybridMultilevel"/>
    <w:tmpl w:val="A5809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67951"/>
    <w:multiLevelType w:val="hybridMultilevel"/>
    <w:tmpl w:val="F7A62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07A99"/>
    <w:multiLevelType w:val="multilevel"/>
    <w:tmpl w:val="7BA61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</w:rPr>
    </w:lvl>
  </w:abstractNum>
  <w:abstractNum w:abstractNumId="7" w15:restartNumberingAfterBreak="0">
    <w:nsid w:val="44913E64"/>
    <w:multiLevelType w:val="hybridMultilevel"/>
    <w:tmpl w:val="83DAA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65A1"/>
    <w:multiLevelType w:val="hybridMultilevel"/>
    <w:tmpl w:val="5A3E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9447D"/>
    <w:multiLevelType w:val="hybridMultilevel"/>
    <w:tmpl w:val="A22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083F"/>
    <w:multiLevelType w:val="hybridMultilevel"/>
    <w:tmpl w:val="66F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6ED9"/>
    <w:multiLevelType w:val="multilevel"/>
    <w:tmpl w:val="89C02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EB3B5E"/>
    <w:multiLevelType w:val="hybridMultilevel"/>
    <w:tmpl w:val="0898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C7F"/>
    <w:multiLevelType w:val="hybridMultilevel"/>
    <w:tmpl w:val="B1E0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5A32"/>
    <w:multiLevelType w:val="hybridMultilevel"/>
    <w:tmpl w:val="02B4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E53A3"/>
    <w:multiLevelType w:val="hybridMultilevel"/>
    <w:tmpl w:val="A29228BE"/>
    <w:lvl w:ilvl="0" w:tplc="7D9C4BFE">
      <w:start w:val="1"/>
      <w:numFmt w:val="lowerLetter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6998">
      <w:start w:val="1"/>
      <w:numFmt w:val="lowerRoman"/>
      <w:lvlText w:val="(%2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6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42E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8B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F8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009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254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FB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E43AAE"/>
    <w:multiLevelType w:val="hybridMultilevel"/>
    <w:tmpl w:val="D612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81034">
    <w:abstractNumId w:val="10"/>
  </w:num>
  <w:num w:numId="2" w16cid:durableId="1460341045">
    <w:abstractNumId w:val="14"/>
  </w:num>
  <w:num w:numId="3" w16cid:durableId="762844261">
    <w:abstractNumId w:val="0"/>
  </w:num>
  <w:num w:numId="4" w16cid:durableId="596641217">
    <w:abstractNumId w:val="16"/>
  </w:num>
  <w:num w:numId="5" w16cid:durableId="165367887">
    <w:abstractNumId w:val="12"/>
  </w:num>
  <w:num w:numId="6" w16cid:durableId="2033142064">
    <w:abstractNumId w:val="7"/>
  </w:num>
  <w:num w:numId="7" w16cid:durableId="807361164">
    <w:abstractNumId w:val="15"/>
  </w:num>
  <w:num w:numId="8" w16cid:durableId="2130970335">
    <w:abstractNumId w:val="3"/>
  </w:num>
  <w:num w:numId="9" w16cid:durableId="262999826">
    <w:abstractNumId w:val="5"/>
  </w:num>
  <w:num w:numId="10" w16cid:durableId="2020811367">
    <w:abstractNumId w:val="13"/>
  </w:num>
  <w:num w:numId="11" w16cid:durableId="1390424926">
    <w:abstractNumId w:val="4"/>
  </w:num>
  <w:num w:numId="12" w16cid:durableId="800735383">
    <w:abstractNumId w:val="6"/>
  </w:num>
  <w:num w:numId="13" w16cid:durableId="2038506394">
    <w:abstractNumId w:val="2"/>
  </w:num>
  <w:num w:numId="14" w16cid:durableId="1359117128">
    <w:abstractNumId w:val="11"/>
  </w:num>
  <w:num w:numId="15" w16cid:durableId="2104104877">
    <w:abstractNumId w:val="1"/>
  </w:num>
  <w:num w:numId="16" w16cid:durableId="710036775">
    <w:abstractNumId w:val="9"/>
  </w:num>
  <w:num w:numId="17" w16cid:durableId="6760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1"/>
    <w:rsid w:val="000025B3"/>
    <w:rsid w:val="00096E3A"/>
    <w:rsid w:val="00116970"/>
    <w:rsid w:val="001234BC"/>
    <w:rsid w:val="001C42AD"/>
    <w:rsid w:val="001C4D95"/>
    <w:rsid w:val="00231933"/>
    <w:rsid w:val="00296BBD"/>
    <w:rsid w:val="002B5A95"/>
    <w:rsid w:val="00314AB1"/>
    <w:rsid w:val="0033696B"/>
    <w:rsid w:val="0037674F"/>
    <w:rsid w:val="003A0F51"/>
    <w:rsid w:val="003B17BF"/>
    <w:rsid w:val="003E57FB"/>
    <w:rsid w:val="004B68E7"/>
    <w:rsid w:val="0053185B"/>
    <w:rsid w:val="00532B3E"/>
    <w:rsid w:val="0053344D"/>
    <w:rsid w:val="005B520F"/>
    <w:rsid w:val="005D1063"/>
    <w:rsid w:val="00623A72"/>
    <w:rsid w:val="006453E7"/>
    <w:rsid w:val="00650F0C"/>
    <w:rsid w:val="006602F4"/>
    <w:rsid w:val="00665B21"/>
    <w:rsid w:val="006B11A7"/>
    <w:rsid w:val="006E3025"/>
    <w:rsid w:val="007025C3"/>
    <w:rsid w:val="0071066E"/>
    <w:rsid w:val="0072533B"/>
    <w:rsid w:val="007415E4"/>
    <w:rsid w:val="00763D66"/>
    <w:rsid w:val="007B5418"/>
    <w:rsid w:val="00852F00"/>
    <w:rsid w:val="00860E11"/>
    <w:rsid w:val="00891C5E"/>
    <w:rsid w:val="008C4A99"/>
    <w:rsid w:val="008C75E8"/>
    <w:rsid w:val="008F6406"/>
    <w:rsid w:val="009446FA"/>
    <w:rsid w:val="00975B73"/>
    <w:rsid w:val="00997645"/>
    <w:rsid w:val="009A61E0"/>
    <w:rsid w:val="009C5F1D"/>
    <w:rsid w:val="009E50E2"/>
    <w:rsid w:val="00A748E6"/>
    <w:rsid w:val="00A93310"/>
    <w:rsid w:val="00A961FF"/>
    <w:rsid w:val="00AC0215"/>
    <w:rsid w:val="00B0392B"/>
    <w:rsid w:val="00B50DF4"/>
    <w:rsid w:val="00BD20DD"/>
    <w:rsid w:val="00C147BA"/>
    <w:rsid w:val="00C16D79"/>
    <w:rsid w:val="00C44AF6"/>
    <w:rsid w:val="00C96FE3"/>
    <w:rsid w:val="00CE4C05"/>
    <w:rsid w:val="00D6333D"/>
    <w:rsid w:val="00D80B83"/>
    <w:rsid w:val="00DB399F"/>
    <w:rsid w:val="00DC3C9F"/>
    <w:rsid w:val="00E06F1E"/>
    <w:rsid w:val="00E21BBF"/>
    <w:rsid w:val="00E235C2"/>
    <w:rsid w:val="00E618E9"/>
    <w:rsid w:val="00EA59E2"/>
    <w:rsid w:val="00EB413A"/>
    <w:rsid w:val="00EC3AE5"/>
    <w:rsid w:val="00EC563C"/>
    <w:rsid w:val="00FA710B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C419"/>
  <w15:chartTrackingRefBased/>
  <w15:docId w15:val="{F0D03ABB-DADF-46AC-ADD2-ECBA7B7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61E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2F00"/>
  </w:style>
  <w:style w:type="table" w:styleId="TableGridLight">
    <w:name w:val="Grid Table Light"/>
    <w:basedOn w:val="TableNormal"/>
    <w:uiPriority w:val="40"/>
    <w:rsid w:val="00852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02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72"/>
  </w:style>
  <w:style w:type="paragraph" w:styleId="Footer">
    <w:name w:val="footer"/>
    <w:basedOn w:val="Normal"/>
    <w:link w:val="FooterChar"/>
    <w:uiPriority w:val="99"/>
    <w:unhideWhenUsed/>
    <w:rsid w:val="0062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f.mu" TargetMode="External"/><Relationship Id="rId13" Type="http://schemas.openxmlformats.org/officeDocument/2006/relationships/hyperlink" Target="mailto:info@nsif.m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sif.m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hyperlink" Target="mailto:info@nsif.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lications@nsif.m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Ragoobur</dc:creator>
  <cp:keywords/>
  <dc:description/>
  <cp:lastModifiedBy>Vishal Ragoobur</cp:lastModifiedBy>
  <cp:revision>3</cp:revision>
  <cp:lastPrinted>2019-12-03T06:57:00Z</cp:lastPrinted>
  <dcterms:created xsi:type="dcterms:W3CDTF">2022-08-08T06:07:00Z</dcterms:created>
  <dcterms:modified xsi:type="dcterms:W3CDTF">2022-08-08T06:41:00Z</dcterms:modified>
</cp:coreProperties>
</file>