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3A37" w14:textId="306E03E3" w:rsidR="00314AB1" w:rsidRDefault="005011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7E187" wp14:editId="692B31E6">
                <wp:simplePos x="0" y="0"/>
                <wp:positionH relativeFrom="column">
                  <wp:posOffset>4380865</wp:posOffset>
                </wp:positionH>
                <wp:positionV relativeFrom="paragraph">
                  <wp:posOffset>-647700</wp:posOffset>
                </wp:positionV>
                <wp:extent cx="2228850" cy="1962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389FB" w14:textId="64B50CCA" w:rsidR="005011AB" w:rsidRDefault="005011AB">
                            <w:r w:rsidRPr="005011AB">
                              <w:rPr>
                                <w:noProof/>
                              </w:rPr>
                              <w:drawing>
                                <wp:inline distT="0" distB="0" distL="0" distR="0" wp14:anchorId="10B87BC0" wp14:editId="10702A7A">
                                  <wp:extent cx="1761905" cy="990476"/>
                                  <wp:effectExtent l="0" t="0" r="0" b="635"/>
                                  <wp:docPr id="1" name="Picture 1" descr="A picture containing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1905" cy="990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7E1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4.95pt;margin-top:-51pt;width:175.5pt;height:15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" filled="f" stroked="f" strokeweight=".5pt">
                <v:textbox>
                  <w:txbxContent>
                    <w:p w14:paraId="4ED389FB" w14:textId="64B50CCA" w:rsidR="005011AB" w:rsidRDefault="005011AB">
                      <w:r w:rsidRPr="005011AB">
                        <w:rPr>
                          <w:noProof/>
                        </w:rPr>
                        <w:drawing>
                          <wp:inline distT="0" distB="0" distL="0" distR="0" wp14:anchorId="10B87BC0" wp14:editId="10702A7A">
                            <wp:extent cx="1761905" cy="990476"/>
                            <wp:effectExtent l="0" t="0" r="0" b="635"/>
                            <wp:docPr id="1" name="Picture 1" descr="A picture containing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logo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1905" cy="990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63196A" w14:textId="77777777" w:rsidR="00314AB1" w:rsidRDefault="00314AB1"/>
    <w:p w14:paraId="7FCC5FB8" w14:textId="2BEB7520" w:rsidR="00C147BA" w:rsidRDefault="00DC3C9F" w:rsidP="00C147BA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DC3C9F">
        <w:rPr>
          <w:rFonts w:ascii="Century Gothic" w:hAnsi="Century Gothic"/>
          <w:b/>
          <w:bCs/>
          <w:sz w:val="28"/>
          <w:szCs w:val="28"/>
        </w:rPr>
        <w:t xml:space="preserve">Guidelines for Application of Funds </w:t>
      </w:r>
      <w:r w:rsidR="00C147BA">
        <w:rPr>
          <w:rFonts w:ascii="Century Gothic" w:hAnsi="Century Gothic"/>
          <w:b/>
          <w:bCs/>
          <w:sz w:val="28"/>
          <w:szCs w:val="28"/>
        </w:rPr>
        <w:t>under</w:t>
      </w:r>
    </w:p>
    <w:p w14:paraId="60DDCBAD" w14:textId="6BA3A3B6" w:rsidR="00314AB1" w:rsidRPr="00DC3C9F" w:rsidRDefault="00DC3C9F" w:rsidP="00C147BA">
      <w:pPr>
        <w:spacing w:after="0"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DC3C9F">
        <w:rPr>
          <w:rFonts w:ascii="Century Gothic" w:hAnsi="Century Gothic"/>
          <w:b/>
          <w:bCs/>
          <w:sz w:val="28"/>
          <w:szCs w:val="28"/>
        </w:rPr>
        <w:t>Funding Instrument F4: Supporting Small-Scale Initiatives</w:t>
      </w:r>
    </w:p>
    <w:p w14:paraId="37DB9187" w14:textId="77777777" w:rsidR="00314AB1" w:rsidRDefault="00314AB1"/>
    <w:p w14:paraId="7D6AAE2C" w14:textId="77777777" w:rsidR="00DC3C9F" w:rsidRPr="006602F4" w:rsidRDefault="00DC3C9F" w:rsidP="009A61E0">
      <w:pPr>
        <w:autoSpaceDE w:val="0"/>
        <w:autoSpaceDN w:val="0"/>
        <w:adjustRightInd w:val="0"/>
        <w:spacing w:after="0" w:line="276" w:lineRule="auto"/>
        <w:jc w:val="both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National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Social Inclusion Foundation (NSIF)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is the central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body to receive and allocate public funds to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>NGOs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. </w:t>
      </w:r>
    </w:p>
    <w:p w14:paraId="00A8CECA" w14:textId="77777777" w:rsidR="009A61E0" w:rsidRPr="006602F4" w:rsidRDefault="009A61E0" w:rsidP="009A61E0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58595B"/>
          <w:sz w:val="20"/>
          <w:szCs w:val="20"/>
        </w:rPr>
      </w:pPr>
    </w:p>
    <w:p w14:paraId="6711D826" w14:textId="77777777" w:rsidR="00DC3C9F" w:rsidRPr="006602F4" w:rsidRDefault="00DC3C9F" w:rsidP="009A61E0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F36622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mission of the Foundation is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“to empower and improve the wellbeing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of people living in conditions of poverty and vulnerability through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impactful and sustainable stakeholder partnerships”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.</w:t>
      </w:r>
    </w:p>
    <w:p w14:paraId="329E0F8F" w14:textId="77777777" w:rsidR="009A61E0" w:rsidRPr="006602F4" w:rsidRDefault="009A61E0" w:rsidP="009A61E0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F36622"/>
          <w:sz w:val="20"/>
          <w:szCs w:val="20"/>
        </w:rPr>
      </w:pPr>
    </w:p>
    <w:p w14:paraId="74C7B983" w14:textId="77777777" w:rsidR="00DC3C9F" w:rsidRPr="006602F4" w:rsidRDefault="006602F4" w:rsidP="009A61E0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The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NSIF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adopts </w:t>
      </w:r>
      <w:r w:rsidR="00DC3C9F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a rights-based approach and a</w:t>
      </w:r>
      <w:r w:rsidR="009A61E0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="00DC3C9F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social investment model 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to guide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its</w:t>
      </w:r>
      <w:r w:rsidR="00DC3C9F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funding decisions. This means:</w:t>
      </w:r>
    </w:p>
    <w:p w14:paraId="2D24CB41" w14:textId="77777777" w:rsidR="00DC3C9F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Committing to the realisation of basic human rights as a means of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addressing the multidimensional nature of poverty and vulnerability</w:t>
      </w:r>
    </w:p>
    <w:p w14:paraId="77964F68" w14:textId="77777777" w:rsidR="009A61E0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Funding for results and outcomes by investing in 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basic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services,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programmes and projects that demonstrate improved social</w:t>
      </w:r>
      <w:r w:rsidR="009A61E0"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outcomes, especially for those who are most in need</w:t>
      </w:r>
    </w:p>
    <w:p w14:paraId="5C713DF8" w14:textId="77777777" w:rsidR="00DC3C9F" w:rsidRPr="006602F4" w:rsidRDefault="00DC3C9F" w:rsidP="009A61E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>Ensuring accountability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and</w:t>
      </w:r>
      <w:r w:rsidRPr="006602F4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transparency</w:t>
      </w:r>
      <w:r w:rsidR="00623A72">
        <w:rPr>
          <w:rFonts w:ascii="Raleway-Medium" w:hAnsi="Raleway-Medium" w:cs="Raleway-Medium"/>
          <w:color w:val="404040" w:themeColor="text1" w:themeTint="BF"/>
          <w:sz w:val="20"/>
          <w:szCs w:val="20"/>
        </w:rPr>
        <w:t xml:space="preserve"> in the use of funds with monitoring, evaluation and learning built in the funding process.</w:t>
      </w:r>
    </w:p>
    <w:p w14:paraId="7F63303A" w14:textId="77777777" w:rsidR="0072533B" w:rsidRPr="006602F4" w:rsidRDefault="0072533B" w:rsidP="0072533B">
      <w:pPr>
        <w:autoSpaceDE w:val="0"/>
        <w:autoSpaceDN w:val="0"/>
        <w:adjustRightInd w:val="0"/>
        <w:spacing w:after="0" w:line="276" w:lineRule="auto"/>
        <w:rPr>
          <w:rFonts w:ascii="Raleway-Medium" w:hAnsi="Raleway-Medium" w:cs="Raleway-Medium"/>
          <w:color w:val="404040" w:themeColor="text1" w:themeTint="BF"/>
          <w:sz w:val="20"/>
          <w:szCs w:val="20"/>
        </w:rPr>
      </w:pPr>
    </w:p>
    <w:p w14:paraId="1B3E18CF" w14:textId="77777777" w:rsidR="00B50DF4" w:rsidRPr="006602F4" w:rsidRDefault="00B50DF4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Supporting Small-Scale Initiatives</w:t>
      </w:r>
    </w:p>
    <w:p w14:paraId="384A7ADE" w14:textId="77777777" w:rsidR="0053344D" w:rsidRPr="006602F4" w:rsidRDefault="0053344D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1C585CEF" w14:textId="77777777" w:rsidR="00C16D79" w:rsidRPr="006602F4" w:rsidRDefault="0033696B" w:rsidP="00C16D79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</w:t>
      </w:r>
      <w:r w:rsidR="00EA59E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mall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actions at the local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community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level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can </w:t>
      </w:r>
      <w:r w:rsidR="00EA59E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have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big positive impact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. </w:t>
      </w:r>
      <w:r w:rsidR="0099764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Under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its</w:t>
      </w:r>
      <w:r w:rsidR="0099764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Funding Instrument F4: Supporting Small-Scale Initiatives, the NSIF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will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fund </w:t>
      </w:r>
      <w:r w:rsidR="0053344D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micro and small-scale </w:t>
      </w:r>
      <w:r w:rsidR="00C16D79"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projects</w:t>
      </w:r>
      <w:r w:rsidR="00997645" w:rsidRPr="0099764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aimed at improving the wellbeing </w:t>
      </w:r>
      <w:r w:rsidR="00623A72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of poor and vulnerable groups/communities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and promoting social inclusion. </w:t>
      </w:r>
      <w:r w:rsidR="00C16D7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4F1FED7" w14:textId="77777777" w:rsidR="0053344D" w:rsidRPr="006602F4" w:rsidRDefault="0053344D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52CA328E" w14:textId="77777777" w:rsidR="0053344D" w:rsidRPr="006602F4" w:rsidRDefault="00A93310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Eligibility</w:t>
      </w:r>
    </w:p>
    <w:p w14:paraId="3202511F" w14:textId="77777777" w:rsidR="00A93310" w:rsidRPr="006602F4" w:rsidRDefault="00A93310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1DEEDC71" w14:textId="77777777" w:rsidR="00763D66" w:rsidRPr="006602F4" w:rsidRDefault="00C96FE3" w:rsidP="00623A72">
      <w:pPr>
        <w:autoSpaceDE w:val="0"/>
        <w:autoSpaceDN w:val="0"/>
        <w:adjustRightInd w:val="0"/>
        <w:spacing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NGOs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meet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ing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the following criteria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4B68E7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are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eligible to apply for funding.</w:t>
      </w:r>
    </w:p>
    <w:p w14:paraId="6F8BAE25" w14:textId="77777777" w:rsidR="0053344D" w:rsidRPr="006602F4" w:rsidRDefault="00A961FF" w:rsidP="00763D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 a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pplicant must be duly</w:t>
      </w:r>
      <w:r w:rsidR="00A93310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registered with the NSIF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="00A93310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4851B1CE" w14:textId="5F2DF614" w:rsidR="00096E3A" w:rsidRPr="006602F4" w:rsidRDefault="00C96FE3" w:rsidP="00096E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applicant must </w:t>
      </w:r>
      <w:r w:rsidRPr="00623A72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  <w:u w:val="single"/>
        </w:rPr>
        <w:t>not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1F63D1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be a</w:t>
      </w:r>
      <w:r w:rsidR="00AC6A8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1F63D1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recipient of any funding from the NSIF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for the year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E77FF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2022-2023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11F01A2" w14:textId="77777777" w:rsidR="00763D66" w:rsidRPr="006602F4" w:rsidRDefault="00C96FE3" w:rsidP="00096E3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ollaborative partnerships of NGOs 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may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apply provided the lead applicant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satisfies the above criteria</w:t>
      </w:r>
      <w:r w:rsidR="00763D66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 The lead organisation will bear accountability for stewardship of funds awarded by the N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SIF.</w:t>
      </w:r>
    </w:p>
    <w:p w14:paraId="4BAFA220" w14:textId="77777777" w:rsidR="005011AB" w:rsidRDefault="005011AB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</w:p>
    <w:p w14:paraId="7899649C" w14:textId="4A1967CB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 xml:space="preserve">Funding </w:t>
      </w:r>
      <w:r w:rsid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Conditions</w:t>
      </w:r>
    </w:p>
    <w:p w14:paraId="2FB5A088" w14:textId="77777777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65DC5A32" w14:textId="1101C450" w:rsidR="00532B3E" w:rsidRDefault="002B5A95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</w:t>
      </w:r>
      <w:r w:rsid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pplication for funding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shall be</w:t>
      </w:r>
      <w:r w:rsid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for a maximum amount of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532B3E" w:rsidRPr="00AC6A8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Rs</w:t>
      </w:r>
      <w:r w:rsidR="00A7755A" w:rsidRPr="00AC6A8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6</w:t>
      </w:r>
      <w:r w:rsidR="00532B3E" w:rsidRPr="00AC6A8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>00,000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2C7FBDAB" w14:textId="17AA6396" w:rsidR="001C42AD" w:rsidRDefault="001C42AD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Where an NGO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demonstrate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s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adequate technical, financial, management and governance capabilities</w:t>
      </w:r>
      <w:r w:rsidR="002B5A9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to implement a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project of </w:t>
      </w:r>
      <w:r w:rsidR="002B5A9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higher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value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, 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application for funding for up to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 maximum amount of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Rs1m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may be considered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. </w:t>
      </w:r>
      <w:r w:rsidR="00EC3AE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application must be supported by evidence of relevant </w:t>
      </w: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track record </w:t>
      </w:r>
      <w:r w:rsidR="00FA710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for the last two years.</w:t>
      </w:r>
    </w:p>
    <w:p w14:paraId="517D135E" w14:textId="344716C0" w:rsidR="007415E4" w:rsidRDefault="00FA710B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he </w:t>
      </w:r>
      <w:r w:rsidR="00532B3E" w:rsidRPr="001C42AD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total amount</w:t>
      </w:r>
      <w:r w:rsidR="00623A72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  <w:t xml:space="preserve"> </w:t>
      </w:r>
      <w:r w:rsidR="00623A72" w:rsidRP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of funding</w:t>
      </w:r>
      <w:r w:rsidR="00532B3E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to be awarded to an NGO </w:t>
      </w:r>
      <w:r w:rsidR="007415E4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will</w:t>
      </w:r>
      <w:r w:rsidR="00B0392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in any </w:t>
      </w:r>
      <w:r w:rsidR="00AC0215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circumstances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be based on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its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average </w:t>
      </w:r>
      <w:r w:rsidR="0033696B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annual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budget for the last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two</w:t>
      </w:r>
      <w:r w:rsidR="008C4A99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years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465CE9DF" w14:textId="77777777" w:rsidR="00891C5E" w:rsidRPr="006602F4" w:rsidRDefault="00891C5E" w:rsidP="00891C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Approved funding will be for a maximum of 12 months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7584D8FD" w14:textId="77777777" w:rsidR="00975B73" w:rsidRPr="006602F4" w:rsidRDefault="00975B73" w:rsidP="00975B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The Foundation will only fund expenditures directly incurred in the delivery of projects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</w:p>
    <w:p w14:paraId="04855EF8" w14:textId="3B49BA13" w:rsidR="007415E4" w:rsidRPr="006602F4" w:rsidRDefault="00975B73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lastRenderedPageBreak/>
        <w:t xml:space="preserve">Management and administrative </w:t>
      </w:r>
      <w:r w:rsidR="00A7755A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HR funded by the Foundation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</w:t>
      </w:r>
      <w:r w:rsidR="00A7755A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will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not exceed 15% of the total </w:t>
      </w:r>
      <w:r w:rsidR="00A7755A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amount approved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.</w:t>
      </w:r>
    </w:p>
    <w:p w14:paraId="0B9909B8" w14:textId="77777777" w:rsidR="00975B73" w:rsidRPr="006602F4" w:rsidRDefault="00975B73" w:rsidP="00A748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Foundation will </w:t>
      </w:r>
      <w:r w:rsidRPr="006602F4"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  <w:u w:val="single"/>
        </w:rPr>
        <w:t>not</w:t>
      </w: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fund:</w:t>
      </w:r>
    </w:p>
    <w:p w14:paraId="09167F1C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Items used by an organisation from its existing stock</w:t>
      </w:r>
    </w:p>
    <w:p w14:paraId="3F170F8B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Participation to conferences and workshops overseas</w:t>
      </w:r>
    </w:p>
    <w:p w14:paraId="72BC0E13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Construction of buildings </w:t>
      </w:r>
    </w:p>
    <w:p w14:paraId="3374F327" w14:textId="77777777" w:rsidR="00975B73" w:rsidRPr="006602F4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Purchase of vehicles </w:t>
      </w:r>
    </w:p>
    <w:p w14:paraId="28A0E993" w14:textId="19B5BE2D" w:rsidR="00975B73" w:rsidRDefault="00975B73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Provision of scholarships</w:t>
      </w:r>
    </w:p>
    <w:p w14:paraId="6C4D74C0" w14:textId="03DE8A91" w:rsidR="001C42AD" w:rsidRPr="006602F4" w:rsidRDefault="001C42AD" w:rsidP="00975B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Consultancy/Project write up fees</w:t>
      </w:r>
    </w:p>
    <w:p w14:paraId="402D6E0A" w14:textId="77777777" w:rsidR="00C44AF6" w:rsidRPr="006602F4" w:rsidRDefault="00C44AF6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29E353F8" w14:textId="77777777" w:rsidR="0053344D" w:rsidRPr="006602F4" w:rsidRDefault="0053344D" w:rsidP="0053344D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Priority Areas</w:t>
      </w:r>
    </w:p>
    <w:p w14:paraId="11191EDF" w14:textId="77777777" w:rsidR="0053344D" w:rsidRPr="006602F4" w:rsidRDefault="0053344D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0BC21952" w14:textId="77777777" w:rsidR="00B50DF4" w:rsidRPr="006602F4" w:rsidRDefault="0033696B" w:rsidP="00A748E6">
      <w:pPr>
        <w:autoSpaceDE w:val="0"/>
        <w:autoSpaceDN w:val="0"/>
        <w:adjustRightInd w:val="0"/>
        <w:spacing w:after="0" w:line="276" w:lineRule="auto"/>
        <w:jc w:val="both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  <w:r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Projects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 should </w:t>
      </w:r>
      <w:r w:rsidR="00623A72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address </w:t>
      </w:r>
      <w:r w:rsidR="00DB399F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the 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 xml:space="preserve">following </w:t>
      </w:r>
      <w:r w:rsidR="00DB399F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ten priority areas of intervention</w:t>
      </w:r>
      <w:r w:rsidR="0053344D" w:rsidRPr="006602F4">
        <w:rPr>
          <w:rFonts w:ascii="Raleway-ExtraBold" w:hAnsi="Raleway-ExtraBold" w:cs="Raleway-ExtraBold"/>
          <w:color w:val="404040" w:themeColor="text1" w:themeTint="BF"/>
          <w:sz w:val="20"/>
          <w:szCs w:val="20"/>
        </w:rPr>
        <w:t>:</w:t>
      </w:r>
    </w:p>
    <w:p w14:paraId="30521D21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Socio-economic development as a means of Poverty Alleviation</w:t>
      </w:r>
    </w:p>
    <w:p w14:paraId="5934599F" w14:textId="3B38B554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Educational support and training</w:t>
      </w:r>
    </w:p>
    <w:p w14:paraId="485F1269" w14:textId="099136D4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Social housing</w:t>
      </w:r>
    </w:p>
    <w:p w14:paraId="02522455" w14:textId="22F1184B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Supporting people with disabilities</w:t>
      </w:r>
    </w:p>
    <w:p w14:paraId="244890B8" w14:textId="163DAE58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Dealing with health problems</w:t>
      </w:r>
    </w:p>
    <w:p w14:paraId="0EE4B366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Family protection including gender-based violence</w:t>
      </w:r>
    </w:p>
    <w:p w14:paraId="76C2FE48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Leisure and sports</w:t>
      </w:r>
    </w:p>
    <w:p w14:paraId="31A21322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Environment and sustainable development</w:t>
      </w:r>
    </w:p>
    <w:p w14:paraId="31C4C64F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Peace and nation-building</w:t>
      </w:r>
    </w:p>
    <w:p w14:paraId="64F89F10" w14:textId="77777777" w:rsidR="0053344D" w:rsidRPr="006602F4" w:rsidRDefault="0053344D" w:rsidP="005334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Road safety and security</w:t>
      </w:r>
    </w:p>
    <w:p w14:paraId="30FB04E7" w14:textId="77777777" w:rsidR="00B50DF4" w:rsidRPr="006602F4" w:rsidRDefault="00B50DF4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404040" w:themeColor="text1" w:themeTint="BF"/>
          <w:sz w:val="20"/>
          <w:szCs w:val="20"/>
        </w:rPr>
      </w:pPr>
    </w:p>
    <w:p w14:paraId="28F7CE76" w14:textId="77777777" w:rsidR="00DB399F" w:rsidRPr="006602F4" w:rsidRDefault="001234BC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</w:pPr>
      <w:r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 xml:space="preserve">Target </w:t>
      </w:r>
      <w:r w:rsidR="006B11A7" w:rsidRPr="006602F4">
        <w:rPr>
          <w:rFonts w:ascii="Raleway-ExtraBold" w:hAnsi="Raleway-ExtraBold" w:cs="Raleway-ExtraBold"/>
          <w:b/>
          <w:bCs/>
          <w:color w:val="000000" w:themeColor="text1"/>
          <w:sz w:val="20"/>
          <w:szCs w:val="20"/>
        </w:rPr>
        <w:t>Beneficiaries</w:t>
      </w:r>
    </w:p>
    <w:p w14:paraId="45B855B7" w14:textId="77777777" w:rsidR="006B11A7" w:rsidRPr="006602F4" w:rsidRDefault="006B11A7" w:rsidP="0072533B">
      <w:pPr>
        <w:autoSpaceDE w:val="0"/>
        <w:autoSpaceDN w:val="0"/>
        <w:adjustRightInd w:val="0"/>
        <w:spacing w:after="0" w:line="276" w:lineRule="auto"/>
        <w:rPr>
          <w:rFonts w:ascii="Raleway-ExtraBold" w:hAnsi="Raleway-ExtraBold" w:cs="Raleway-ExtraBold"/>
          <w:color w:val="404040" w:themeColor="text1" w:themeTint="BF"/>
          <w:sz w:val="20"/>
          <w:szCs w:val="20"/>
        </w:rPr>
      </w:pPr>
    </w:p>
    <w:p w14:paraId="4BBD26F2" w14:textId="77777777" w:rsidR="001234BC" w:rsidRPr="006602F4" w:rsidRDefault="001234BC" w:rsidP="001234BC">
      <w:pPr>
        <w:numPr>
          <w:ilvl w:val="0"/>
          <w:numId w:val="8"/>
        </w:numPr>
        <w:spacing w:after="14" w:line="250" w:lineRule="auto"/>
        <w:ind w:left="709" w:right="60" w:hanging="360"/>
        <w:jc w:val="both"/>
        <w:rPr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Individuals and families eligible under the Social Register of Mauritius</w:t>
      </w:r>
    </w:p>
    <w:p w14:paraId="328BE71C" w14:textId="77777777" w:rsidR="001234BC" w:rsidRPr="006602F4" w:rsidRDefault="001234BC" w:rsidP="001234BC">
      <w:pPr>
        <w:numPr>
          <w:ilvl w:val="0"/>
          <w:numId w:val="8"/>
        </w:numPr>
        <w:spacing w:after="14" w:line="250" w:lineRule="auto"/>
        <w:ind w:left="709" w:right="60" w:hanging="360"/>
        <w:jc w:val="both"/>
        <w:rPr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Individuals and families recognised as vulnerable groups as defined below</w:t>
      </w:r>
      <w:r w:rsidRPr="006602F4">
        <w:rPr>
          <w:sz w:val="20"/>
          <w:szCs w:val="20"/>
        </w:rPr>
        <w:t xml:space="preserve">: </w:t>
      </w:r>
    </w:p>
    <w:p w14:paraId="3C2DE4CE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living below the relative poverty line, as defined by Statistics Mauritius </w:t>
      </w:r>
    </w:p>
    <w:p w14:paraId="47AF7F30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with disabilities and/or suffering from a severe disease </w:t>
      </w:r>
    </w:p>
    <w:p w14:paraId="32AF31CD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Abused children and/or adults </w:t>
      </w:r>
    </w:p>
    <w:p w14:paraId="06164564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Neglected/abandoned children and orphans and children in alternative care </w:t>
      </w:r>
    </w:p>
    <w:p w14:paraId="1F70BE7C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Street children, including children who:</w:t>
      </w:r>
    </w:p>
    <w:p w14:paraId="43485484" w14:textId="77777777" w:rsidR="001234BC" w:rsidRPr="006602F4" w:rsidRDefault="001234BC" w:rsidP="001234B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live and sleep in the street; and </w:t>
      </w:r>
    </w:p>
    <w:p w14:paraId="48DF3201" w14:textId="77777777" w:rsidR="001234BC" w:rsidRPr="006602F4" w:rsidRDefault="001234BC" w:rsidP="001234BC">
      <w:pPr>
        <w:pStyle w:val="ListParagraph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are in the street during the day but sleep in the family home; </w:t>
      </w:r>
    </w:p>
    <w:p w14:paraId="358E3957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Teenage mothers and children in single parent families </w:t>
      </w:r>
    </w:p>
    <w:p w14:paraId="2C3A8471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Children with parents in prison</w:t>
      </w:r>
    </w:p>
    <w:p w14:paraId="5BF7A19D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Children suffering from family conflict</w:t>
      </w:r>
    </w:p>
    <w:p w14:paraId="45FFF793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engaging in violent or delinquent behaviour and children in conflict with the law </w:t>
      </w:r>
    </w:p>
    <w:p w14:paraId="07C99FB1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Out-of-school and illiterate children</w:t>
      </w:r>
    </w:p>
    <w:p w14:paraId="5D00023F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Illiterate adults </w:t>
      </w:r>
    </w:p>
    <w:p w14:paraId="64630686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Children and/or adults suffering from substance abuse </w:t>
      </w:r>
    </w:p>
    <w:p w14:paraId="45FE2223" w14:textId="77777777" w:rsidR="001234BC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Vulnerable elderly</w:t>
      </w:r>
    </w:p>
    <w:p w14:paraId="4170824A" w14:textId="77777777" w:rsidR="006B11A7" w:rsidRPr="006602F4" w:rsidRDefault="001234BC" w:rsidP="001234BC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And such other stigmatised, discriminated, most-at-risks group as </w:t>
      </w:r>
      <w:r w:rsidR="00C44AF6"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may be </w:t>
      </w: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determined by </w:t>
      </w:r>
      <w:r w:rsidR="00C44AF6" w:rsidRPr="006602F4">
        <w:rPr>
          <w:rFonts w:ascii="Raleway-Regular" w:hAnsi="Raleway-Regular" w:cs="Raleway-Regular"/>
          <w:color w:val="414142"/>
          <w:sz w:val="20"/>
          <w:szCs w:val="20"/>
        </w:rPr>
        <w:t>the Foundation</w:t>
      </w:r>
    </w:p>
    <w:p w14:paraId="7ACD69E1" w14:textId="77777777" w:rsidR="001F63D1" w:rsidRDefault="001F63D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</w:p>
    <w:p w14:paraId="4F6E25EC" w14:textId="3A432A2B" w:rsidR="001F63D1" w:rsidRDefault="001F63D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</w:p>
    <w:p w14:paraId="3DB58E23" w14:textId="77777777" w:rsidR="00AC6A84" w:rsidRDefault="00AC6A84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</w:p>
    <w:p w14:paraId="6BD99560" w14:textId="77777777" w:rsidR="001F63D1" w:rsidRDefault="001F63D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</w:p>
    <w:p w14:paraId="6F663167" w14:textId="4FB19CCF" w:rsidR="00C44AF6" w:rsidRPr="006602F4" w:rsidRDefault="00665B2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</w:pPr>
      <w:r w:rsidRPr="006602F4">
        <w:rPr>
          <w:rFonts w:ascii="Raleway-Regular" w:hAnsi="Raleway-Regular" w:cs="Raleway-Regular"/>
          <w:b/>
          <w:bCs/>
          <w:color w:val="000000" w:themeColor="text1"/>
          <w:sz w:val="20"/>
          <w:szCs w:val="20"/>
        </w:rPr>
        <w:lastRenderedPageBreak/>
        <w:t xml:space="preserve">Assessment </w:t>
      </w:r>
    </w:p>
    <w:p w14:paraId="3E8232F4" w14:textId="77777777" w:rsidR="00665B21" w:rsidRPr="006602F4" w:rsidRDefault="00665B21" w:rsidP="00C44AF6">
      <w:pPr>
        <w:autoSpaceDE w:val="0"/>
        <w:autoSpaceDN w:val="0"/>
        <w:adjustRightInd w:val="0"/>
        <w:spacing w:after="0" w:line="276" w:lineRule="auto"/>
        <w:rPr>
          <w:rFonts w:ascii="Raleway-Regular" w:hAnsi="Raleway-Regular" w:cs="Raleway-Regular"/>
          <w:b/>
          <w:bCs/>
          <w:color w:val="414142"/>
          <w:sz w:val="20"/>
          <w:szCs w:val="20"/>
        </w:rPr>
      </w:pPr>
    </w:p>
    <w:p w14:paraId="23E9A245" w14:textId="77777777" w:rsidR="00D6333D" w:rsidRPr="006602F4" w:rsidRDefault="00852F00" w:rsidP="00E06F1E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>The assessment of project proposals shall be made according to the criteria set out below.</w:t>
      </w:r>
      <w:r w:rsidR="000025B3"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 Applicants may be asked to provide additional information as required during the assessment process.</w:t>
      </w:r>
    </w:p>
    <w:p w14:paraId="5502EC8F" w14:textId="77777777" w:rsidR="005D1063" w:rsidRPr="006602F4" w:rsidRDefault="005D1063" w:rsidP="00E06F1E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tbl>
      <w:tblPr>
        <w:tblStyle w:val="TableGridLight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852F00" w:rsidRPr="006602F4" w14:paraId="44AF9A59" w14:textId="77777777" w:rsidTr="00E06F1E">
        <w:trPr>
          <w:trHeight w:val="1528"/>
        </w:trPr>
        <w:tc>
          <w:tcPr>
            <w:tcW w:w="8647" w:type="dxa"/>
            <w:noWrap/>
            <w:hideMark/>
          </w:tcPr>
          <w:p w14:paraId="6C3A0C54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Relevance</w:t>
            </w:r>
          </w:p>
          <w:p w14:paraId="09F7DF51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053ED004" w14:textId="77777777" w:rsidR="00852F00" w:rsidRPr="006602F4" w:rsidRDefault="00852F00" w:rsidP="000025B3">
            <w:p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Project:</w:t>
            </w:r>
          </w:p>
          <w:p w14:paraId="55BED5A9" w14:textId="77777777" w:rsidR="00852F00" w:rsidRPr="006602F4" w:rsidRDefault="008F6406" w:rsidP="000025B3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</w:t>
            </w:r>
            <w:r w:rsidR="00852F00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ligns to the priority areas of the Foundation and beneficiaries appropriately targeted</w:t>
            </w:r>
          </w:p>
          <w:p w14:paraId="151794AE" w14:textId="77777777" w:rsidR="00852F00" w:rsidRPr="006602F4" w:rsidRDefault="00852F00" w:rsidP="000025B3">
            <w:pPr>
              <w:pStyle w:val="ListParagraph"/>
              <w:numPr>
                <w:ilvl w:val="1"/>
                <w:numId w:val="14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Clearly identifies and addresses particular needs and problems of target group</w:t>
            </w:r>
          </w:p>
        </w:tc>
      </w:tr>
      <w:tr w:rsidR="00852F00" w:rsidRPr="006602F4" w14:paraId="6CD53963" w14:textId="77777777" w:rsidTr="00E06F1E">
        <w:trPr>
          <w:trHeight w:val="1267"/>
        </w:trPr>
        <w:tc>
          <w:tcPr>
            <w:tcW w:w="8647" w:type="dxa"/>
            <w:hideMark/>
          </w:tcPr>
          <w:p w14:paraId="1FC11895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 xml:space="preserve">Effectiveness </w:t>
            </w:r>
          </w:p>
          <w:p w14:paraId="4DD8D436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1251EB6B" w14:textId="77777777" w:rsidR="00623A72" w:rsidRDefault="00623A72" w:rsidP="00623A72">
            <w:pPr>
              <w:pStyle w:val="ListParagraph"/>
              <w:numPr>
                <w:ilvl w:val="1"/>
                <w:numId w:val="15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Activities well defined with realistic action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 plan and timeframes </w:t>
            </w:r>
          </w:p>
          <w:p w14:paraId="6BC12C81" w14:textId="77777777" w:rsidR="00852F00" w:rsidRPr="00623A72" w:rsidRDefault="007025C3" w:rsidP="00623A72">
            <w:pPr>
              <w:pStyle w:val="ListParagraph"/>
              <w:numPr>
                <w:ilvl w:val="1"/>
                <w:numId w:val="15"/>
              </w:numPr>
              <w:spacing w:line="276" w:lineRule="auto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Planned 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acti</w:t>
            </w: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v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ities likely </w:t>
            </w:r>
            <w:r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to achieve project 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objectives and expected </w:t>
            </w:r>
            <w:r w:rsid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results</w:t>
            </w:r>
            <w:r w:rsidR="00852F00" w:rsidRPr="00623A72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 </w:t>
            </w:r>
          </w:p>
        </w:tc>
      </w:tr>
      <w:tr w:rsidR="00852F00" w:rsidRPr="006602F4" w14:paraId="5CA6CE9F" w14:textId="77777777" w:rsidTr="00E06F1E">
        <w:trPr>
          <w:trHeight w:val="1271"/>
        </w:trPr>
        <w:tc>
          <w:tcPr>
            <w:tcW w:w="8647" w:type="dxa"/>
            <w:hideMark/>
          </w:tcPr>
          <w:p w14:paraId="4B0773CA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Efficiency</w:t>
            </w:r>
          </w:p>
          <w:p w14:paraId="77F1EAB7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16C6629F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Planned use of resources and budgeted items reflect proposed activities</w:t>
            </w:r>
          </w:p>
          <w:p w14:paraId="53C23637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Budgeted expenditures justified, appropriate and realistically estimated</w:t>
            </w:r>
          </w:p>
        </w:tc>
      </w:tr>
      <w:tr w:rsidR="00852F00" w:rsidRPr="006602F4" w14:paraId="070C43F3" w14:textId="77777777" w:rsidTr="00E06F1E">
        <w:trPr>
          <w:trHeight w:val="75"/>
        </w:trPr>
        <w:tc>
          <w:tcPr>
            <w:tcW w:w="8647" w:type="dxa"/>
            <w:hideMark/>
          </w:tcPr>
          <w:p w14:paraId="06518028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Impact</w:t>
            </w:r>
          </w:p>
          <w:p w14:paraId="7FAE4290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5B3C8BD1" w14:textId="77777777" w:rsidR="00852F00" w:rsidRPr="006602F4" w:rsidRDefault="007025C3" w:rsidP="000025B3">
            <w:pPr>
              <w:spacing w:line="276" w:lineRule="auto"/>
              <w:contextualSpacing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Project:</w:t>
            </w:r>
          </w:p>
          <w:p w14:paraId="3CCCB45B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Likely to have a tangible impact on target group </w:t>
            </w:r>
          </w:p>
          <w:p w14:paraId="142FE253" w14:textId="77777777" w:rsidR="000025B3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Likely to have multiplier effects in the community and society</w:t>
            </w:r>
          </w:p>
          <w:p w14:paraId="0149CB63" w14:textId="77777777" w:rsidR="005D1063" w:rsidRPr="006602F4" w:rsidRDefault="005D1063" w:rsidP="000025B3">
            <w:pPr>
              <w:pStyle w:val="ListParagraph"/>
              <w:spacing w:line="276" w:lineRule="auto"/>
              <w:ind w:left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</w:p>
        </w:tc>
      </w:tr>
      <w:tr w:rsidR="00852F00" w:rsidRPr="006602F4" w14:paraId="1BF16BC4" w14:textId="77777777" w:rsidTr="00E06F1E">
        <w:trPr>
          <w:trHeight w:val="1692"/>
        </w:trPr>
        <w:tc>
          <w:tcPr>
            <w:tcW w:w="8647" w:type="dxa"/>
            <w:hideMark/>
          </w:tcPr>
          <w:p w14:paraId="7C97707B" w14:textId="77777777" w:rsidR="00852F00" w:rsidRDefault="00852F00" w:rsidP="00997645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316" w:hanging="357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  <w:t>Sustainability</w:t>
            </w:r>
          </w:p>
          <w:p w14:paraId="58C314A8" w14:textId="77777777" w:rsidR="00E06F1E" w:rsidRPr="006602F4" w:rsidRDefault="00E06F1E" w:rsidP="00E06F1E">
            <w:pPr>
              <w:pStyle w:val="ListParagraph"/>
              <w:spacing w:line="276" w:lineRule="auto"/>
              <w:ind w:left="316"/>
              <w:contextualSpacing w:val="0"/>
              <w:rPr>
                <w:rFonts w:ascii="Raleway-Regular" w:hAnsi="Raleway-Regular" w:cs="Raleway-Regular"/>
                <w:b/>
                <w:bCs/>
                <w:color w:val="414142"/>
                <w:sz w:val="20"/>
                <w:szCs w:val="20"/>
              </w:rPr>
            </w:pPr>
          </w:p>
          <w:p w14:paraId="4EFC5DE7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contextualSpacing w:val="0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Organisation has adequate capabilities to implement pro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>ject</w:t>
            </w:r>
          </w:p>
          <w:p w14:paraId="42AB3DD6" w14:textId="77777777" w:rsidR="00852F00" w:rsidRPr="006602F4" w:rsidRDefault="00852F00" w:rsidP="000025B3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Positive </w:t>
            </w:r>
            <w:r w:rsidR="007025C3"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outcomes </w:t>
            </w: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sustainable </w:t>
            </w:r>
          </w:p>
          <w:p w14:paraId="6562D77B" w14:textId="39262656" w:rsidR="005D1063" w:rsidRPr="006602F4" w:rsidRDefault="00852F00" w:rsidP="005011AB">
            <w:pPr>
              <w:pStyle w:val="ListParagraph"/>
              <w:numPr>
                <w:ilvl w:val="1"/>
                <w:numId w:val="12"/>
              </w:numPr>
              <w:spacing w:line="276" w:lineRule="auto"/>
              <w:ind w:left="415" w:hanging="415"/>
              <w:rPr>
                <w:rFonts w:ascii="Raleway-Regular" w:hAnsi="Raleway-Regular" w:cs="Raleway-Regular"/>
                <w:color w:val="414142"/>
                <w:sz w:val="20"/>
                <w:szCs w:val="20"/>
              </w:rPr>
            </w:pPr>
            <w:r w:rsidRPr="006602F4">
              <w:rPr>
                <w:rFonts w:ascii="Raleway-Regular" w:hAnsi="Raleway-Regular" w:cs="Raleway-Regular"/>
                <w:color w:val="414142"/>
                <w:sz w:val="20"/>
                <w:szCs w:val="20"/>
              </w:rPr>
              <w:t xml:space="preserve">Collaborative partnerships explored </w:t>
            </w:r>
          </w:p>
        </w:tc>
      </w:tr>
    </w:tbl>
    <w:p w14:paraId="17C00F21" w14:textId="77777777" w:rsidR="00852F00" w:rsidRPr="006602F4" w:rsidRDefault="00852F00" w:rsidP="00665B21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3E111F0F" w14:textId="77777777" w:rsidR="00891C5E" w:rsidRPr="00891C5E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b/>
          <w:bCs/>
          <w:color w:val="414142"/>
          <w:sz w:val="20"/>
          <w:szCs w:val="20"/>
        </w:rPr>
      </w:pPr>
      <w:r>
        <w:rPr>
          <w:rFonts w:ascii="Raleway-Regular" w:hAnsi="Raleway-Regular" w:cs="Raleway-Regular"/>
          <w:b/>
          <w:bCs/>
          <w:color w:val="414142"/>
          <w:sz w:val="20"/>
          <w:szCs w:val="20"/>
        </w:rPr>
        <w:t>Funding Contract Agreement</w:t>
      </w:r>
      <w:r w:rsidR="0033696B">
        <w:rPr>
          <w:rFonts w:ascii="Raleway-Regular" w:hAnsi="Raleway-Regular" w:cs="Raleway-Regular"/>
          <w:b/>
          <w:bCs/>
          <w:color w:val="414142"/>
          <w:sz w:val="20"/>
          <w:szCs w:val="20"/>
        </w:rPr>
        <w:t xml:space="preserve">, </w:t>
      </w:r>
      <w:r w:rsidR="00891C5E" w:rsidRPr="00891C5E">
        <w:rPr>
          <w:rFonts w:ascii="Raleway-Regular" w:hAnsi="Raleway-Regular" w:cs="Raleway-Regular"/>
          <w:b/>
          <w:bCs/>
          <w:color w:val="414142"/>
          <w:sz w:val="20"/>
          <w:szCs w:val="20"/>
        </w:rPr>
        <w:t xml:space="preserve">Monitoring </w:t>
      </w:r>
      <w:r w:rsidR="0033696B">
        <w:rPr>
          <w:rFonts w:ascii="Raleway-Regular" w:hAnsi="Raleway-Regular" w:cs="Raleway-Regular"/>
          <w:b/>
          <w:bCs/>
          <w:color w:val="414142"/>
          <w:sz w:val="20"/>
          <w:szCs w:val="20"/>
        </w:rPr>
        <w:t>and Disbursement of Funds</w:t>
      </w:r>
    </w:p>
    <w:p w14:paraId="31E15386" w14:textId="77777777" w:rsidR="00891C5E" w:rsidRDefault="00891C5E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2C4E03B0" w14:textId="77777777" w:rsidR="009E50E2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Funded NGOs will be required to sign a Funding Contract Agreement (FCA). The FCA is a legally binding document setting out the general terms and conditions of funding. </w:t>
      </w:r>
    </w:p>
    <w:p w14:paraId="1F614A85" w14:textId="77777777" w:rsidR="00E235C2" w:rsidRDefault="00E235C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66CB3152" w14:textId="77777777" w:rsidR="00623A72" w:rsidRDefault="009E50E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The Foundation will monitor the implementation of all approved projects. </w:t>
      </w:r>
      <w:r w:rsidR="007B5418">
        <w:rPr>
          <w:rFonts w:ascii="Raleway-Regular" w:hAnsi="Raleway-Regular" w:cs="Raleway-Regular"/>
          <w:color w:val="414142"/>
          <w:sz w:val="20"/>
          <w:szCs w:val="20"/>
        </w:rPr>
        <w:t>This will include</w:t>
      </w:r>
      <w:r w:rsidR="00623A72">
        <w:rPr>
          <w:rFonts w:ascii="Raleway-Regular" w:hAnsi="Raleway-Regular" w:cs="Raleway-Regular"/>
          <w:color w:val="414142"/>
          <w:sz w:val="20"/>
          <w:szCs w:val="20"/>
        </w:rPr>
        <w:t>:</w:t>
      </w:r>
      <w:r w:rsidR="007B5418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</w:p>
    <w:p w14:paraId="1C2FFEF1" w14:textId="77777777" w:rsidR="00623A72" w:rsidRPr="00623A72" w:rsidRDefault="00623A72" w:rsidP="00623A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>F</w:t>
      </w:r>
      <w:r w:rsidR="007B5418" w:rsidRPr="00623A72">
        <w:rPr>
          <w:rFonts w:ascii="Raleway-Regular" w:hAnsi="Raleway-Regular" w:cs="Raleway-Regular"/>
          <w:color w:val="414142"/>
          <w:sz w:val="20"/>
          <w:szCs w:val="20"/>
        </w:rPr>
        <w:t>ield visits carried out by NSIF Programme Officers</w:t>
      </w:r>
    </w:p>
    <w:p w14:paraId="78542975" w14:textId="77777777" w:rsidR="00891C5E" w:rsidRPr="00623A72" w:rsidRDefault="00623A72" w:rsidP="00623A72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>Submission of periodic a</w:t>
      </w:r>
      <w:r w:rsidR="00296BBD" w:rsidRPr="00623A72">
        <w:rPr>
          <w:rFonts w:ascii="Raleway-Regular" w:hAnsi="Raleway-Regular" w:cs="Raleway-Regular"/>
          <w:color w:val="414142"/>
          <w:sz w:val="20"/>
          <w:szCs w:val="20"/>
        </w:rPr>
        <w:t xml:space="preserve">ctivities and financial </w:t>
      </w:r>
      <w:r>
        <w:rPr>
          <w:rFonts w:ascii="Raleway-Regular" w:hAnsi="Raleway-Regular" w:cs="Raleway-Regular"/>
          <w:color w:val="414142"/>
          <w:sz w:val="20"/>
          <w:szCs w:val="20"/>
        </w:rPr>
        <w:t>reports by the funded NGO</w:t>
      </w:r>
    </w:p>
    <w:p w14:paraId="4FC75966" w14:textId="77777777" w:rsidR="0033696B" w:rsidRDefault="0033696B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2DBD8D79" w14:textId="77777777" w:rsidR="0033696B" w:rsidRDefault="0033696B" w:rsidP="005011AB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14142"/>
          <w:sz w:val="20"/>
          <w:szCs w:val="20"/>
        </w:rPr>
        <w:t xml:space="preserve">Disbursement of funds will be made in instalments. A first instalment is to be paid at signature of the FCA and subsequent instalments will be disbursed upon satisfactory monitoring performance. </w:t>
      </w:r>
    </w:p>
    <w:p w14:paraId="0F28DD3F" w14:textId="07998CA9" w:rsidR="005011AB" w:rsidRDefault="005011AB">
      <w:pPr>
        <w:rPr>
          <w:rFonts w:ascii="Raleway-Regular" w:hAnsi="Raleway-Regular" w:cs="Raleway-Regular"/>
          <w:b/>
          <w:bCs/>
          <w:sz w:val="20"/>
          <w:szCs w:val="20"/>
        </w:rPr>
      </w:pPr>
      <w:r>
        <w:rPr>
          <w:rFonts w:ascii="Raleway-Regular" w:hAnsi="Raleway-Regular" w:cs="Raleway-Regular"/>
          <w:b/>
          <w:bCs/>
          <w:sz w:val="20"/>
          <w:szCs w:val="20"/>
        </w:rPr>
        <w:br w:type="page"/>
      </w:r>
    </w:p>
    <w:p w14:paraId="5BE9389E" w14:textId="0D1C3BA5" w:rsidR="000025B3" w:rsidRPr="0033696B" w:rsidRDefault="000025B3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b/>
          <w:bCs/>
          <w:sz w:val="20"/>
          <w:szCs w:val="20"/>
        </w:rPr>
      </w:pPr>
      <w:r w:rsidRPr="0033696B">
        <w:rPr>
          <w:rFonts w:ascii="Raleway-Regular" w:hAnsi="Raleway-Regular" w:cs="Raleway-Regular"/>
          <w:b/>
          <w:bCs/>
          <w:sz w:val="20"/>
          <w:szCs w:val="20"/>
        </w:rPr>
        <w:lastRenderedPageBreak/>
        <w:t xml:space="preserve">Application </w:t>
      </w:r>
    </w:p>
    <w:p w14:paraId="1D2DE130" w14:textId="77777777" w:rsidR="000025B3" w:rsidRPr="006602F4" w:rsidRDefault="000025B3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0424B579" w14:textId="6C629ED2" w:rsidR="00891C5E" w:rsidRPr="00891C5E" w:rsidRDefault="004B68E7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Applications </w:t>
      </w:r>
      <w:r w:rsidR="001C4D95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for funding are invited through</w:t>
      </w:r>
      <w:r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 a 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Call for Proposals</w:t>
      </w:r>
      <w:r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 which 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opens on </w:t>
      </w:r>
      <w:r w:rsidR="00AC6A84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Tuesday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 </w:t>
      </w:r>
      <w:r w:rsidR="00AC6A84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29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 </w:t>
      </w:r>
      <w:r w:rsidR="00A7755A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November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 20</w:t>
      </w:r>
      <w:r w:rsidR="006E3025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2</w:t>
      </w:r>
      <w:r w:rsidR="00A7755A">
        <w:rPr>
          <w:rFonts w:ascii="Raleway-Regular" w:hAnsi="Raleway-Regular" w:cs="Raleway-Regular"/>
          <w:color w:val="404040" w:themeColor="text1" w:themeTint="BF"/>
          <w:sz w:val="20"/>
          <w:szCs w:val="20"/>
        </w:rPr>
        <w:t>2</w:t>
      </w:r>
      <w:r w:rsidR="00623A72" w:rsidRPr="00623A72">
        <w:rPr>
          <w:rFonts w:ascii="Raleway-Regular" w:hAnsi="Raleway-Regular" w:cs="Raleway-Regular"/>
          <w:color w:val="404040" w:themeColor="text1" w:themeTint="BF"/>
          <w:sz w:val="20"/>
          <w:szCs w:val="20"/>
        </w:rPr>
        <w:t xml:space="preserve">. </w:t>
      </w:r>
      <w:r w:rsidR="00891C5E" w:rsidRPr="00891C5E">
        <w:rPr>
          <w:rFonts w:ascii="Raleway-Regular" w:hAnsi="Raleway-Regular" w:cs="Raleway-Regular"/>
          <w:color w:val="FF0000"/>
          <w:sz w:val="20"/>
          <w:szCs w:val="20"/>
        </w:rPr>
        <w:t>The deadline for submission of applications is</w:t>
      </w:r>
      <w:r w:rsidR="00891C5E">
        <w:rPr>
          <w:rFonts w:ascii="Raleway-Regular" w:hAnsi="Raleway-Regular" w:cs="Raleway-Regular"/>
          <w:color w:val="FF0000"/>
          <w:sz w:val="20"/>
          <w:szCs w:val="20"/>
        </w:rPr>
        <w:t xml:space="preserve"> 1</w:t>
      </w:r>
      <w:r w:rsidR="00AC6A84">
        <w:rPr>
          <w:rFonts w:ascii="Raleway-Regular" w:hAnsi="Raleway-Regular" w:cs="Raleway-Regular"/>
          <w:color w:val="FF0000"/>
          <w:sz w:val="20"/>
          <w:szCs w:val="20"/>
        </w:rPr>
        <w:t>3</w:t>
      </w:r>
      <w:r w:rsidR="0033696B">
        <w:rPr>
          <w:rFonts w:ascii="Raleway-Regular" w:hAnsi="Raleway-Regular" w:cs="Raleway-Regular"/>
          <w:color w:val="FF0000"/>
          <w:sz w:val="20"/>
          <w:szCs w:val="20"/>
        </w:rPr>
        <w:t>:</w:t>
      </w:r>
      <w:r w:rsidR="00891C5E">
        <w:rPr>
          <w:rFonts w:ascii="Raleway-Regular" w:hAnsi="Raleway-Regular" w:cs="Raleway-Regular"/>
          <w:color w:val="FF0000"/>
          <w:sz w:val="20"/>
          <w:szCs w:val="20"/>
        </w:rPr>
        <w:t>00</w:t>
      </w:r>
      <w:r w:rsidR="00891C5E"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 w:rsidR="00891C5E">
        <w:rPr>
          <w:rFonts w:ascii="Raleway-Regular" w:hAnsi="Raleway-Regular" w:cs="Raleway-Regular"/>
          <w:color w:val="FF0000"/>
          <w:sz w:val="20"/>
          <w:szCs w:val="20"/>
        </w:rPr>
        <w:t xml:space="preserve">on </w:t>
      </w:r>
      <w:r w:rsidR="00A7755A">
        <w:rPr>
          <w:rFonts w:ascii="Raleway-Regular" w:hAnsi="Raleway-Regular" w:cs="Raleway-Regular"/>
          <w:color w:val="FF0000"/>
          <w:sz w:val="20"/>
          <w:szCs w:val="20"/>
        </w:rPr>
        <w:t>Friday</w:t>
      </w:r>
      <w:r w:rsidR="00891C5E"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 w:rsidR="00AC6A84">
        <w:rPr>
          <w:rFonts w:ascii="Raleway-Regular" w:hAnsi="Raleway-Regular" w:cs="Raleway-Regular"/>
          <w:color w:val="FF0000"/>
          <w:sz w:val="20"/>
          <w:szCs w:val="20"/>
        </w:rPr>
        <w:t>30</w:t>
      </w:r>
      <w:r w:rsidR="00891C5E"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</w:t>
      </w:r>
      <w:r w:rsidR="00A7755A">
        <w:rPr>
          <w:rFonts w:ascii="Raleway-Regular" w:hAnsi="Raleway-Regular" w:cs="Raleway-Regular"/>
          <w:color w:val="FF0000"/>
          <w:sz w:val="20"/>
          <w:szCs w:val="20"/>
        </w:rPr>
        <w:t>December</w:t>
      </w:r>
      <w:r w:rsidR="00891C5E" w:rsidRPr="00891C5E">
        <w:rPr>
          <w:rFonts w:ascii="Raleway-Regular" w:hAnsi="Raleway-Regular" w:cs="Raleway-Regular"/>
          <w:color w:val="FF0000"/>
          <w:sz w:val="20"/>
          <w:szCs w:val="20"/>
        </w:rPr>
        <w:t xml:space="preserve"> 20</w:t>
      </w:r>
      <w:r w:rsidR="00623A72">
        <w:rPr>
          <w:rFonts w:ascii="Raleway-Regular" w:hAnsi="Raleway-Regular" w:cs="Raleway-Regular"/>
          <w:color w:val="FF0000"/>
          <w:sz w:val="20"/>
          <w:szCs w:val="20"/>
        </w:rPr>
        <w:t>2</w:t>
      </w:r>
      <w:r w:rsidR="00A7755A">
        <w:rPr>
          <w:rFonts w:ascii="Raleway-Regular" w:hAnsi="Raleway-Regular" w:cs="Raleway-Regular"/>
          <w:color w:val="FF0000"/>
          <w:sz w:val="20"/>
          <w:szCs w:val="20"/>
        </w:rPr>
        <w:t>2</w:t>
      </w:r>
      <w:r w:rsidR="00891C5E">
        <w:rPr>
          <w:rFonts w:ascii="Raleway-Regular" w:hAnsi="Raleway-Regular" w:cs="Raleway-Regular"/>
          <w:color w:val="FF0000"/>
          <w:sz w:val="20"/>
          <w:szCs w:val="20"/>
        </w:rPr>
        <w:t xml:space="preserve">. </w:t>
      </w:r>
    </w:p>
    <w:p w14:paraId="0F529DEE" w14:textId="564D0A6F" w:rsidR="000025B3" w:rsidRPr="006602F4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0"/>
          <w:szCs w:val="20"/>
        </w:rPr>
      </w:pP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Applications should be made on the prescribed Application </w:t>
      </w:r>
      <w:r w:rsidR="006602F4" w:rsidRPr="006602F4">
        <w:rPr>
          <w:rFonts w:ascii="Raleway-Regular" w:hAnsi="Raleway-Regular" w:cs="Raleway-Regular"/>
          <w:color w:val="414142"/>
          <w:sz w:val="20"/>
          <w:szCs w:val="20"/>
        </w:rPr>
        <w:t>Form</w:t>
      </w:r>
      <w:r w:rsidR="00AC6A84">
        <w:rPr>
          <w:rFonts w:ascii="Raleway-Regular" w:hAnsi="Raleway-Regular" w:cs="Raleway-Regular"/>
          <w:color w:val="414142"/>
          <w:sz w:val="20"/>
          <w:szCs w:val="20"/>
        </w:rPr>
        <w:t>.</w:t>
      </w:r>
      <w:r w:rsidRPr="006602F4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</w:p>
    <w:p w14:paraId="6F816510" w14:textId="78913081" w:rsidR="000025B3" w:rsidRPr="006602F4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Style w:val="Hyperlink"/>
          <w:rFonts w:ascii="Raleway" w:hAnsi="Raleway"/>
          <w:color w:val="auto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>All applications must be submitted by email on the following address</w:t>
      </w:r>
      <w:r w:rsidRPr="006602F4">
        <w:rPr>
          <w:rFonts w:ascii="Raleway" w:hAnsi="Raleway"/>
          <w:sz w:val="20"/>
          <w:szCs w:val="20"/>
        </w:rPr>
        <w:t xml:space="preserve"> </w:t>
      </w:r>
      <w:hyperlink r:id="rId8" w:history="1">
        <w:r w:rsidR="00A7755A" w:rsidRPr="00783D04">
          <w:rPr>
            <w:rStyle w:val="Hyperlink"/>
            <w:rFonts w:ascii="Raleway" w:hAnsi="Raleway"/>
            <w:sz w:val="20"/>
            <w:szCs w:val="20"/>
          </w:rPr>
          <w:t>applications@nsif.mu</w:t>
        </w:r>
      </w:hyperlink>
      <w:r w:rsidR="00AC6A84">
        <w:rPr>
          <w:rStyle w:val="Hyperlink"/>
          <w:rFonts w:ascii="Raleway" w:hAnsi="Raleway"/>
          <w:sz w:val="20"/>
          <w:szCs w:val="20"/>
        </w:rPr>
        <w:t xml:space="preserve"> </w:t>
      </w:r>
    </w:p>
    <w:p w14:paraId="520EFA17" w14:textId="77777777" w:rsidR="000025B3" w:rsidRPr="009C5F1D" w:rsidRDefault="000025B3" w:rsidP="000025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Late and/or incomplete applications and applications not submitted on the prescribed Application </w:t>
      </w:r>
      <w:r w:rsidR="006602F4" w:rsidRPr="009C5F1D">
        <w:rPr>
          <w:rFonts w:ascii="Raleway-Regular" w:hAnsi="Raleway-Regular" w:cs="Raleway-Regular"/>
          <w:color w:val="414142"/>
          <w:sz w:val="20"/>
          <w:szCs w:val="20"/>
        </w:rPr>
        <w:t>Form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 will not be considered</w:t>
      </w:r>
      <w:r w:rsidR="00623A72">
        <w:rPr>
          <w:rFonts w:ascii="Raleway-Regular" w:hAnsi="Raleway-Regular" w:cs="Raleway-Regular"/>
          <w:color w:val="414142"/>
          <w:sz w:val="20"/>
          <w:szCs w:val="20"/>
        </w:rPr>
        <w:t>.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</w:p>
    <w:p w14:paraId="617EC916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57F54A4D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" w:hAnsi="Raleway"/>
          <w:b/>
          <w:sz w:val="20"/>
        </w:rPr>
      </w:pPr>
      <w:r w:rsidRPr="004C347E">
        <w:rPr>
          <w:rFonts w:ascii="Raleway" w:hAnsi="Raleway"/>
          <w:b/>
          <w:sz w:val="20"/>
        </w:rPr>
        <w:t>Information and Guidance</w:t>
      </w:r>
    </w:p>
    <w:p w14:paraId="783048BB" w14:textId="77777777" w:rsid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" w:hAnsi="Raleway"/>
          <w:sz w:val="20"/>
        </w:rPr>
      </w:pPr>
    </w:p>
    <w:p w14:paraId="6F632930" w14:textId="3C345662" w:rsidR="009C5F1D" w:rsidRPr="009C5F1D" w:rsidRDefault="009C5F1D" w:rsidP="009C5F1D">
      <w:pPr>
        <w:autoSpaceDE w:val="0"/>
        <w:autoSpaceDN w:val="0"/>
        <w:adjustRightInd w:val="0"/>
        <w:spacing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For any further information and guidance, please contact the NSIF Help </w:t>
      </w:r>
      <w:r>
        <w:rPr>
          <w:rFonts w:ascii="Raleway-Regular" w:hAnsi="Raleway-Regular" w:cs="Raleway-Regular"/>
          <w:color w:val="414142"/>
          <w:sz w:val="20"/>
          <w:szCs w:val="20"/>
        </w:rPr>
        <w:t xml:space="preserve">Desk at </w:t>
      </w:r>
      <w:hyperlink r:id="rId9" w:history="1">
        <w:r w:rsidRPr="004A5C65">
          <w:rPr>
            <w:rStyle w:val="Hyperlink"/>
            <w:rFonts w:ascii="Raleway-Regular" w:hAnsi="Raleway-Regular" w:cs="Raleway-Regular"/>
            <w:sz w:val="20"/>
            <w:szCs w:val="20"/>
          </w:rPr>
          <w:t>info@nsif.mu</w:t>
        </w:r>
      </w:hyperlink>
      <w:r>
        <w:rPr>
          <w:rFonts w:ascii="Raleway-Regular" w:hAnsi="Raleway-Regular" w:cs="Raleway-Regular"/>
          <w:color w:val="414142"/>
          <w:sz w:val="20"/>
          <w:szCs w:val="20"/>
        </w:rPr>
        <w:t xml:space="preserve"> 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or </w:t>
      </w:r>
      <w:r w:rsidR="006E3025">
        <w:rPr>
          <w:rFonts w:ascii="Raleway-Regular" w:hAnsi="Raleway-Regular" w:cs="Raleway-Regular"/>
          <w:color w:val="414142"/>
          <w:sz w:val="20"/>
          <w:szCs w:val="20"/>
        </w:rPr>
        <w:t>2602406</w:t>
      </w:r>
      <w:r w:rsidRPr="009C5F1D">
        <w:rPr>
          <w:rFonts w:ascii="Raleway-Regular" w:hAnsi="Raleway-Regular" w:cs="Raleway-Regular"/>
          <w:color w:val="414142"/>
          <w:sz w:val="20"/>
          <w:szCs w:val="20"/>
        </w:rPr>
        <w:t xml:space="preserve">. </w:t>
      </w:r>
    </w:p>
    <w:p w14:paraId="4A300EFF" w14:textId="77777777" w:rsidR="009C5F1D" w:rsidRPr="009C5F1D" w:rsidRDefault="009C5F1D" w:rsidP="009C5F1D">
      <w:pPr>
        <w:autoSpaceDE w:val="0"/>
        <w:autoSpaceDN w:val="0"/>
        <w:adjustRightInd w:val="0"/>
        <w:spacing w:after="0" w:line="360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</w:p>
    <w:p w14:paraId="30BC3084" w14:textId="77777777" w:rsidR="000025B3" w:rsidRPr="009C5F1D" w:rsidRDefault="00623A72" w:rsidP="000025B3">
      <w:pPr>
        <w:autoSpaceDE w:val="0"/>
        <w:autoSpaceDN w:val="0"/>
        <w:adjustRightInd w:val="0"/>
        <w:spacing w:after="0" w:line="276" w:lineRule="auto"/>
        <w:jc w:val="both"/>
        <w:rPr>
          <w:rFonts w:ascii="Raleway-Regular" w:hAnsi="Raleway-Regular" w:cs="Raleway-Regular"/>
          <w:color w:val="414142"/>
          <w:sz w:val="20"/>
          <w:szCs w:val="20"/>
        </w:rPr>
      </w:pPr>
      <w:r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94727" wp14:editId="7EA4F9A6">
                <wp:simplePos x="0" y="0"/>
                <wp:positionH relativeFrom="column">
                  <wp:posOffset>236220</wp:posOffset>
                </wp:positionH>
                <wp:positionV relativeFrom="paragraph">
                  <wp:posOffset>3025140</wp:posOffset>
                </wp:positionV>
                <wp:extent cx="1540800" cy="676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0800" cy="6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F1D31" w14:textId="1E59D506" w:rsidR="00623A72" w:rsidRPr="00FA710B" w:rsidRDefault="006E3025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2602406</w:t>
                            </w:r>
                          </w:p>
                          <w:p w14:paraId="410FC2F5" w14:textId="77777777" w:rsidR="00623A72" w:rsidRPr="00FA710B" w:rsidRDefault="00000000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23A72" w:rsidRPr="00FA710B">
                                <w:rPr>
                                  <w:rFonts w:ascii="Raleway-Regular" w:hAnsi="Raleway-Regular" w:cs="Raleway-Regular"/>
                                  <w:color w:val="414142"/>
                                  <w:sz w:val="20"/>
                                  <w:szCs w:val="20"/>
                                </w:rPr>
                                <w:t>info@nsif.mu</w:t>
                              </w:r>
                            </w:hyperlink>
                          </w:p>
                          <w:p w14:paraId="14B708E6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www.nsif.mu</w:t>
                            </w:r>
                          </w:p>
                          <w:p w14:paraId="4CDD1581" w14:textId="77777777" w:rsidR="00623A72" w:rsidRPr="00623A72" w:rsidRDefault="00623A72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4727" id="Text Box 6" o:spid="_x0000_s1027" type="#_x0000_t202" style="position:absolute;left:0;text-align:left;margin-left:18.6pt;margin-top:238.2pt;width:121.3pt;height:53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" filled="f" stroked="f" strokeweight=".5pt">
                <v:textbox>
                  <w:txbxContent>
                    <w:p w14:paraId="67FF1D31" w14:textId="1E59D506" w:rsidR="00623A72" w:rsidRPr="00FA710B" w:rsidRDefault="006E3025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2602406</w:t>
                      </w:r>
                    </w:p>
                    <w:p w14:paraId="410FC2F5" w14:textId="77777777" w:rsidR="00623A72" w:rsidRPr="00FA710B" w:rsidRDefault="00000000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hyperlink r:id="rId11" w:history="1">
                        <w:r w:rsidR="00623A72" w:rsidRPr="00FA710B">
                          <w:rPr>
                            <w:rFonts w:ascii="Raleway-Regular" w:hAnsi="Raleway-Regular" w:cs="Raleway-Regular"/>
                            <w:color w:val="414142"/>
                            <w:sz w:val="20"/>
                            <w:szCs w:val="20"/>
                          </w:rPr>
                          <w:t>info@nsif.mu</w:t>
                        </w:r>
                      </w:hyperlink>
                    </w:p>
                    <w:p w14:paraId="14B708E6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www.nsif.mu</w:t>
                      </w:r>
                    </w:p>
                    <w:p w14:paraId="4CDD1581" w14:textId="77777777" w:rsidR="00623A72" w:rsidRPr="00623A72" w:rsidRDefault="00623A72">
                      <w:pPr>
                        <w:rPr>
                          <w:rFonts w:ascii="Montserrat" w:hAnsi="Montserr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aleway-Regular" w:hAnsi="Raleway-Regular" w:cs="Raleway-Regular"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0317D" wp14:editId="6FB75EBA">
                <wp:simplePos x="0" y="0"/>
                <wp:positionH relativeFrom="margin">
                  <wp:align>left</wp:align>
                </wp:positionH>
                <wp:positionV relativeFrom="paragraph">
                  <wp:posOffset>2274205</wp:posOffset>
                </wp:positionV>
                <wp:extent cx="4761865" cy="1602105"/>
                <wp:effectExtent l="0" t="0" r="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1865" cy="160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10C8B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770BCD">
                              <w:rPr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>National Social Inclusion Foundation</w:t>
                            </w:r>
                          </w:p>
                          <w:p w14:paraId="09CB3174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</w:pPr>
                            <w:r w:rsidRPr="00FA710B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</w:rPr>
                              <w:t xml:space="preserve">  6th Floor, Garden Tower</w:t>
                            </w:r>
                          </w:p>
                          <w:p w14:paraId="5334D37B" w14:textId="3A37AD5E" w:rsidR="00623A72" w:rsidRPr="00AC6A84" w:rsidRDefault="00623A72" w:rsidP="00623A72">
                            <w:pPr>
                              <w:spacing w:after="0" w:line="240" w:lineRule="auto"/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C6A84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  <w:lang w:val="fr-FR"/>
                              </w:rPr>
                              <w:t xml:space="preserve">  La </w:t>
                            </w:r>
                            <w:r w:rsidR="00AC6A84" w:rsidRPr="00AC6A84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  <w:lang w:val="fr-FR"/>
                              </w:rPr>
                              <w:t>Poudrière</w:t>
                            </w:r>
                            <w:r w:rsidRPr="00AC6A84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  <w:lang w:val="fr-FR"/>
                              </w:rPr>
                              <w:t xml:space="preserve"> Street</w:t>
                            </w:r>
                          </w:p>
                          <w:p w14:paraId="2CA1F332" w14:textId="77777777" w:rsidR="00623A72" w:rsidRPr="00FA710B" w:rsidRDefault="00623A72" w:rsidP="00623A72">
                            <w:pPr>
                              <w:spacing w:after="0" w:line="240" w:lineRule="auto"/>
                              <w:rPr>
                                <w:rFonts w:ascii="Raleway" w:hAnsi="Raleway"/>
                                <w:noProof/>
                                <w:color w:val="404040" w:themeColor="text1" w:themeTint="BF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AC6A84">
                              <w:rPr>
                                <w:rFonts w:ascii="Raleway-Regular" w:hAnsi="Raleway-Regular" w:cs="Raleway-Regular"/>
                                <w:color w:val="414142"/>
                                <w:sz w:val="20"/>
                                <w:szCs w:val="20"/>
                                <w:lang w:val="fr-FR"/>
                              </w:rPr>
                              <w:t xml:space="preserve">  Port Louis</w:t>
                            </w:r>
                          </w:p>
                          <w:p w14:paraId="5BFB9303" w14:textId="77777777" w:rsidR="00623A72" w:rsidRPr="00770BCD" w:rsidRDefault="00623A72" w:rsidP="00623A7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D43CFBA" w14:textId="77777777" w:rsidR="00623A72" w:rsidRPr="00770BCD" w:rsidRDefault="00623A72" w:rsidP="00623A72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70BCD">
                              <w:rPr>
                                <w:noProof/>
                                <w:sz w:val="20"/>
                                <w:szCs w:val="20"/>
                                <w:lang w:val="fr-FR"/>
                              </w:rPr>
                              <w:drawing>
                                <wp:inline distT="0" distB="0" distL="0" distR="0" wp14:anchorId="132346A2" wp14:editId="74A648CC">
                                  <wp:extent cx="236044" cy="5048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53" cy="5097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317D" id="Text Box 44" o:spid="_x0000_s1028" type="#_x0000_t202" style="position:absolute;left:0;text-align:left;margin-left:0;margin-top:179.05pt;width:374.95pt;height:12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" filled="f" stroked="f">
                <v:textbox>
                  <w:txbxContent>
                    <w:p w14:paraId="78810C8B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770BCD">
                        <w:rPr>
                          <w:noProof/>
                          <w:color w:val="404040" w:themeColor="text1" w:themeTint="BF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>National Social Inclusion Foundation</w:t>
                      </w:r>
                    </w:p>
                    <w:p w14:paraId="09CB3174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</w:pPr>
                      <w:r w:rsidRPr="00FA710B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</w:rPr>
                        <w:t xml:space="preserve">  6th Floor, Garden Tower</w:t>
                      </w:r>
                    </w:p>
                    <w:p w14:paraId="5334D37B" w14:textId="3A37AD5E" w:rsidR="00623A72" w:rsidRPr="00AC6A84" w:rsidRDefault="00623A72" w:rsidP="00623A72">
                      <w:pPr>
                        <w:spacing w:after="0" w:line="240" w:lineRule="auto"/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  <w:lang w:val="fr-FR"/>
                        </w:rPr>
                      </w:pPr>
                      <w:r w:rsidRPr="00AC6A84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  <w:lang w:val="fr-FR"/>
                        </w:rPr>
                        <w:t xml:space="preserve">  La </w:t>
                      </w:r>
                      <w:r w:rsidR="00AC6A84" w:rsidRPr="00AC6A84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  <w:lang w:val="fr-FR"/>
                        </w:rPr>
                        <w:t>Poudrière</w:t>
                      </w:r>
                      <w:r w:rsidRPr="00AC6A84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  <w:lang w:val="fr-FR"/>
                        </w:rPr>
                        <w:t xml:space="preserve"> Street</w:t>
                      </w:r>
                    </w:p>
                    <w:p w14:paraId="2CA1F332" w14:textId="77777777" w:rsidR="00623A72" w:rsidRPr="00FA710B" w:rsidRDefault="00623A72" w:rsidP="00623A72">
                      <w:pPr>
                        <w:spacing w:after="0" w:line="240" w:lineRule="auto"/>
                        <w:rPr>
                          <w:rFonts w:ascii="Raleway" w:hAnsi="Raleway"/>
                          <w:noProof/>
                          <w:color w:val="404040" w:themeColor="text1" w:themeTint="BF"/>
                          <w:sz w:val="20"/>
                          <w:szCs w:val="20"/>
                          <w:lang w:val="fr-FR"/>
                        </w:rPr>
                      </w:pPr>
                      <w:r w:rsidRPr="00AC6A84">
                        <w:rPr>
                          <w:rFonts w:ascii="Raleway-Regular" w:hAnsi="Raleway-Regular" w:cs="Raleway-Regular"/>
                          <w:color w:val="414142"/>
                          <w:sz w:val="20"/>
                          <w:szCs w:val="20"/>
                          <w:lang w:val="fr-FR"/>
                        </w:rPr>
                        <w:t xml:space="preserve">  Port Louis</w:t>
                      </w:r>
                    </w:p>
                    <w:p w14:paraId="5BFB9303" w14:textId="77777777" w:rsidR="00623A72" w:rsidRPr="00770BCD" w:rsidRDefault="00623A72" w:rsidP="00623A72">
                      <w:pPr>
                        <w:spacing w:after="0" w:line="240" w:lineRule="auto"/>
                        <w:rPr>
                          <w:sz w:val="20"/>
                          <w:szCs w:val="20"/>
                          <w:lang w:val="fr-FR"/>
                        </w:rPr>
                      </w:pPr>
                    </w:p>
                    <w:p w14:paraId="5D43CFBA" w14:textId="77777777" w:rsidR="00623A72" w:rsidRPr="00770BCD" w:rsidRDefault="00623A72" w:rsidP="00623A72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70BCD">
                        <w:rPr>
                          <w:noProof/>
                          <w:sz w:val="20"/>
                          <w:szCs w:val="20"/>
                          <w:lang w:val="fr-FR"/>
                        </w:rPr>
                        <w:drawing>
                          <wp:inline distT="0" distB="0" distL="0" distR="0" wp14:anchorId="132346A2" wp14:editId="74A648CC">
                            <wp:extent cx="236044" cy="504825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53" cy="5097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25B3" w:rsidRPr="009C5F1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D337" w14:textId="77777777" w:rsidR="009332EE" w:rsidRDefault="009332EE" w:rsidP="00623A72">
      <w:pPr>
        <w:spacing w:after="0" w:line="240" w:lineRule="auto"/>
      </w:pPr>
      <w:r>
        <w:separator/>
      </w:r>
    </w:p>
  </w:endnote>
  <w:endnote w:type="continuationSeparator" w:id="0">
    <w:p w14:paraId="65E9C527" w14:textId="77777777" w:rsidR="009332EE" w:rsidRDefault="009332EE" w:rsidP="0062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-Medium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ExtraBold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564744"/>
      <w:docPartObj>
        <w:docPartGallery w:val="Page Numbers (Bottom of Page)"/>
        <w:docPartUnique/>
      </w:docPartObj>
    </w:sdtPr>
    <w:sdtEndPr>
      <w:rPr>
        <w:rFonts w:ascii="Montserrat" w:hAnsi="Montserrat"/>
        <w:color w:val="7F7F7F" w:themeColor="background1" w:themeShade="7F"/>
        <w:spacing w:val="60"/>
        <w:sz w:val="16"/>
        <w:szCs w:val="16"/>
      </w:rPr>
    </w:sdtEndPr>
    <w:sdtContent>
      <w:p w14:paraId="7B747094" w14:textId="77777777" w:rsidR="00623A72" w:rsidRPr="00623A72" w:rsidRDefault="00623A72">
        <w:pPr>
          <w:pStyle w:val="Footer"/>
          <w:pBdr>
            <w:top w:val="single" w:sz="4" w:space="1" w:color="D9D9D9" w:themeColor="background1" w:themeShade="D9"/>
          </w:pBdr>
          <w:rPr>
            <w:rFonts w:ascii="Montserrat" w:hAnsi="Montserrat"/>
            <w:b/>
            <w:bCs/>
            <w:sz w:val="16"/>
            <w:szCs w:val="16"/>
          </w:rPr>
        </w:pPr>
        <w:r w:rsidRPr="00623A72">
          <w:rPr>
            <w:rFonts w:ascii="Montserrat" w:hAnsi="Montserrat"/>
            <w:sz w:val="16"/>
            <w:szCs w:val="16"/>
          </w:rPr>
          <w:fldChar w:fldCharType="begin"/>
        </w:r>
        <w:r w:rsidRPr="00623A72">
          <w:rPr>
            <w:rFonts w:ascii="Montserrat" w:hAnsi="Montserrat"/>
            <w:sz w:val="16"/>
            <w:szCs w:val="16"/>
          </w:rPr>
          <w:instrText xml:space="preserve"> PAGE   \* MERGEFORMAT </w:instrText>
        </w:r>
        <w:r w:rsidRPr="00623A72">
          <w:rPr>
            <w:rFonts w:ascii="Montserrat" w:hAnsi="Montserrat"/>
            <w:sz w:val="16"/>
            <w:szCs w:val="16"/>
          </w:rPr>
          <w:fldChar w:fldCharType="separate"/>
        </w:r>
        <w:r w:rsidRPr="00623A72">
          <w:rPr>
            <w:rFonts w:ascii="Montserrat" w:hAnsi="Montserrat"/>
            <w:b/>
            <w:bCs/>
            <w:noProof/>
            <w:sz w:val="16"/>
            <w:szCs w:val="16"/>
          </w:rPr>
          <w:t>2</w:t>
        </w:r>
        <w:r w:rsidRPr="00623A72">
          <w:rPr>
            <w:rFonts w:ascii="Montserrat" w:hAnsi="Montserrat"/>
            <w:b/>
            <w:bCs/>
            <w:noProof/>
            <w:sz w:val="16"/>
            <w:szCs w:val="16"/>
          </w:rPr>
          <w:fldChar w:fldCharType="end"/>
        </w:r>
        <w:r w:rsidRPr="00623A72">
          <w:rPr>
            <w:rFonts w:ascii="Montserrat" w:hAnsi="Montserrat"/>
            <w:b/>
            <w:bCs/>
            <w:sz w:val="16"/>
            <w:szCs w:val="16"/>
          </w:rPr>
          <w:t xml:space="preserve"> | </w:t>
        </w:r>
        <w:r w:rsidRPr="00623A72">
          <w:rPr>
            <w:rFonts w:ascii="Montserrat" w:hAnsi="Montserrat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3D0FC578" w14:textId="77777777" w:rsidR="00623A72" w:rsidRDefault="00623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ED6E" w14:textId="77777777" w:rsidR="009332EE" w:rsidRDefault="009332EE" w:rsidP="00623A72">
      <w:pPr>
        <w:spacing w:after="0" w:line="240" w:lineRule="auto"/>
      </w:pPr>
      <w:r>
        <w:separator/>
      </w:r>
    </w:p>
  </w:footnote>
  <w:footnote w:type="continuationSeparator" w:id="0">
    <w:p w14:paraId="07400197" w14:textId="77777777" w:rsidR="009332EE" w:rsidRDefault="009332EE" w:rsidP="00623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7FB"/>
    <w:multiLevelType w:val="hybridMultilevel"/>
    <w:tmpl w:val="E20E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647"/>
    <w:multiLevelType w:val="multilevel"/>
    <w:tmpl w:val="C804D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524F5A"/>
    <w:multiLevelType w:val="hybridMultilevel"/>
    <w:tmpl w:val="EA6E2EF0"/>
    <w:lvl w:ilvl="0" w:tplc="0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0CC76596"/>
    <w:multiLevelType w:val="hybridMultilevel"/>
    <w:tmpl w:val="5A74AD22"/>
    <w:lvl w:ilvl="0" w:tplc="08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C21A82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2FE86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010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AF902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2CB98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9C1D64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C0945E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DE1786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758C5"/>
    <w:multiLevelType w:val="hybridMultilevel"/>
    <w:tmpl w:val="A5809B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67951"/>
    <w:multiLevelType w:val="hybridMultilevel"/>
    <w:tmpl w:val="F7A624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07A99"/>
    <w:multiLevelType w:val="multilevel"/>
    <w:tmpl w:val="7BA61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b w:val="0"/>
      </w:rPr>
    </w:lvl>
  </w:abstractNum>
  <w:abstractNum w:abstractNumId="7" w15:restartNumberingAfterBreak="0">
    <w:nsid w:val="44913E64"/>
    <w:multiLevelType w:val="hybridMultilevel"/>
    <w:tmpl w:val="83DAA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465A1"/>
    <w:multiLevelType w:val="hybridMultilevel"/>
    <w:tmpl w:val="5A3E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9447D"/>
    <w:multiLevelType w:val="hybridMultilevel"/>
    <w:tmpl w:val="A226F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83F"/>
    <w:multiLevelType w:val="hybridMultilevel"/>
    <w:tmpl w:val="66F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16ED9"/>
    <w:multiLevelType w:val="multilevel"/>
    <w:tmpl w:val="89C02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8EB3B5E"/>
    <w:multiLevelType w:val="hybridMultilevel"/>
    <w:tmpl w:val="0898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B1C7F"/>
    <w:multiLevelType w:val="hybridMultilevel"/>
    <w:tmpl w:val="B1E04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F5A32"/>
    <w:multiLevelType w:val="hybridMultilevel"/>
    <w:tmpl w:val="02B4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E53A3"/>
    <w:multiLevelType w:val="hybridMultilevel"/>
    <w:tmpl w:val="A29228BE"/>
    <w:lvl w:ilvl="0" w:tplc="7D9C4BFE">
      <w:start w:val="1"/>
      <w:numFmt w:val="lowerLetter"/>
      <w:lvlText w:val="(%1)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A6998">
      <w:start w:val="1"/>
      <w:numFmt w:val="lowerRoman"/>
      <w:lvlText w:val="(%2)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F2622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42E5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8B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8F8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0092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254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1CFBC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E43AAE"/>
    <w:multiLevelType w:val="hybridMultilevel"/>
    <w:tmpl w:val="D612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010363">
    <w:abstractNumId w:val="10"/>
  </w:num>
  <w:num w:numId="2" w16cid:durableId="34934025">
    <w:abstractNumId w:val="14"/>
  </w:num>
  <w:num w:numId="3" w16cid:durableId="168252389">
    <w:abstractNumId w:val="0"/>
  </w:num>
  <w:num w:numId="4" w16cid:durableId="1649549191">
    <w:abstractNumId w:val="16"/>
  </w:num>
  <w:num w:numId="5" w16cid:durableId="361592552">
    <w:abstractNumId w:val="12"/>
  </w:num>
  <w:num w:numId="6" w16cid:durableId="1824854416">
    <w:abstractNumId w:val="7"/>
  </w:num>
  <w:num w:numId="7" w16cid:durableId="638263688">
    <w:abstractNumId w:val="15"/>
  </w:num>
  <w:num w:numId="8" w16cid:durableId="498084550">
    <w:abstractNumId w:val="3"/>
  </w:num>
  <w:num w:numId="9" w16cid:durableId="1137727488">
    <w:abstractNumId w:val="5"/>
  </w:num>
  <w:num w:numId="10" w16cid:durableId="439186782">
    <w:abstractNumId w:val="13"/>
  </w:num>
  <w:num w:numId="11" w16cid:durableId="1557426201">
    <w:abstractNumId w:val="4"/>
  </w:num>
  <w:num w:numId="12" w16cid:durableId="1533961471">
    <w:abstractNumId w:val="6"/>
  </w:num>
  <w:num w:numId="13" w16cid:durableId="642736706">
    <w:abstractNumId w:val="2"/>
  </w:num>
  <w:num w:numId="14" w16cid:durableId="1445734459">
    <w:abstractNumId w:val="11"/>
  </w:num>
  <w:num w:numId="15" w16cid:durableId="776751119">
    <w:abstractNumId w:val="1"/>
  </w:num>
  <w:num w:numId="16" w16cid:durableId="456290863">
    <w:abstractNumId w:val="9"/>
  </w:num>
  <w:num w:numId="17" w16cid:durableId="1646541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B1"/>
    <w:rsid w:val="000025B3"/>
    <w:rsid w:val="00096E3A"/>
    <w:rsid w:val="00116970"/>
    <w:rsid w:val="001234BC"/>
    <w:rsid w:val="00187968"/>
    <w:rsid w:val="001C42AD"/>
    <w:rsid w:val="001C4D95"/>
    <w:rsid w:val="001F63D1"/>
    <w:rsid w:val="00296BBD"/>
    <w:rsid w:val="002B5A95"/>
    <w:rsid w:val="00314AB1"/>
    <w:rsid w:val="0033696B"/>
    <w:rsid w:val="003A0F51"/>
    <w:rsid w:val="003B17BF"/>
    <w:rsid w:val="003E57FB"/>
    <w:rsid w:val="004B68E7"/>
    <w:rsid w:val="005011AB"/>
    <w:rsid w:val="0053185B"/>
    <w:rsid w:val="00532B3E"/>
    <w:rsid w:val="0053344D"/>
    <w:rsid w:val="005B520F"/>
    <w:rsid w:val="005D1063"/>
    <w:rsid w:val="00622209"/>
    <w:rsid w:val="00623A72"/>
    <w:rsid w:val="006453E7"/>
    <w:rsid w:val="00650F0C"/>
    <w:rsid w:val="006602F4"/>
    <w:rsid w:val="00665B21"/>
    <w:rsid w:val="006B11A7"/>
    <w:rsid w:val="006E3025"/>
    <w:rsid w:val="007025C3"/>
    <w:rsid w:val="0072533B"/>
    <w:rsid w:val="007415E4"/>
    <w:rsid w:val="00763D66"/>
    <w:rsid w:val="007B5418"/>
    <w:rsid w:val="00852F00"/>
    <w:rsid w:val="00860E11"/>
    <w:rsid w:val="00891C5E"/>
    <w:rsid w:val="008C4A99"/>
    <w:rsid w:val="008F6406"/>
    <w:rsid w:val="009332EE"/>
    <w:rsid w:val="00975B73"/>
    <w:rsid w:val="00997645"/>
    <w:rsid w:val="009A61E0"/>
    <w:rsid w:val="009C5F1D"/>
    <w:rsid w:val="009E324E"/>
    <w:rsid w:val="009E50E2"/>
    <w:rsid w:val="00A748E6"/>
    <w:rsid w:val="00A7755A"/>
    <w:rsid w:val="00A93310"/>
    <w:rsid w:val="00A961FF"/>
    <w:rsid w:val="00AC0215"/>
    <w:rsid w:val="00AC6A84"/>
    <w:rsid w:val="00B0392B"/>
    <w:rsid w:val="00B50DF4"/>
    <w:rsid w:val="00BD20DD"/>
    <w:rsid w:val="00C147BA"/>
    <w:rsid w:val="00C16D79"/>
    <w:rsid w:val="00C44AF6"/>
    <w:rsid w:val="00C96FE3"/>
    <w:rsid w:val="00CE4C05"/>
    <w:rsid w:val="00D6333D"/>
    <w:rsid w:val="00DB399F"/>
    <w:rsid w:val="00DC3C9F"/>
    <w:rsid w:val="00E06F1E"/>
    <w:rsid w:val="00E235C2"/>
    <w:rsid w:val="00E618E9"/>
    <w:rsid w:val="00E77FFE"/>
    <w:rsid w:val="00EA59E2"/>
    <w:rsid w:val="00EB413A"/>
    <w:rsid w:val="00EC3AE5"/>
    <w:rsid w:val="00EC563C"/>
    <w:rsid w:val="00FA710B"/>
    <w:rsid w:val="00F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C419"/>
  <w15:chartTrackingRefBased/>
  <w15:docId w15:val="{F0D03ABB-DADF-46AC-ADD2-ECBA7B7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A61E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52F00"/>
  </w:style>
  <w:style w:type="table" w:styleId="TableGridLight">
    <w:name w:val="Grid Table Light"/>
    <w:basedOn w:val="TableNormal"/>
    <w:uiPriority w:val="40"/>
    <w:rsid w:val="00852F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002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F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A72"/>
  </w:style>
  <w:style w:type="paragraph" w:styleId="Footer">
    <w:name w:val="footer"/>
    <w:basedOn w:val="Normal"/>
    <w:link w:val="FooterChar"/>
    <w:uiPriority w:val="99"/>
    <w:unhideWhenUsed/>
    <w:rsid w:val="00623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sif.m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sif.m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nsif.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nsif.m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Ragoobur</dc:creator>
  <cp:keywords/>
  <dc:description/>
  <cp:lastModifiedBy>Vishal Ragoobur</cp:lastModifiedBy>
  <cp:revision>3</cp:revision>
  <cp:lastPrinted>2019-12-03T06:57:00Z</cp:lastPrinted>
  <dcterms:created xsi:type="dcterms:W3CDTF">2022-11-29T05:23:00Z</dcterms:created>
  <dcterms:modified xsi:type="dcterms:W3CDTF">2022-11-29T05:31:00Z</dcterms:modified>
</cp:coreProperties>
</file>